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C3" w:rsidRPr="00756134" w:rsidRDefault="002F649D" w:rsidP="008A16C3">
      <w:pPr>
        <w:rPr>
          <w:lang w:val="ru-RU"/>
        </w:rPr>
      </w:pPr>
      <w:r w:rsidRPr="00756134">
        <w:rPr>
          <w:lang w:val="ru-RU"/>
        </w:rPr>
        <w:t>(Только для Программы платного лицензирования для независимых поставщиков программного обеспечения (ISV))</w:t>
      </w:r>
    </w:p>
    <w:tbl>
      <w:tblPr>
        <w:tblW w:w="10368" w:type="dxa"/>
        <w:tblLook w:val="01E0"/>
      </w:tblPr>
      <w:tblGrid>
        <w:gridCol w:w="10368"/>
      </w:tblGrid>
      <w:tr w:rsidR="008A16C3" w:rsidTr="00B3172B">
        <w:tc>
          <w:tcPr>
            <w:tcW w:w="10368" w:type="dxa"/>
            <w:shd w:val="clear" w:color="auto" w:fill="000080"/>
          </w:tcPr>
          <w:p w:rsidR="008A16C3" w:rsidRPr="00A74A40" w:rsidRDefault="00DC3B4D" w:rsidP="00B3172B">
            <w:pPr>
              <w:pStyle w:val="Heading1"/>
              <w:numPr>
                <w:ilvl w:val="0"/>
                <w:numId w:val="0"/>
              </w:numPr>
              <w:spacing w:after="120"/>
              <w:jc w:val="center"/>
              <w:rPr>
                <w:rFonts w:cs="Times New Roman"/>
                <w:sz w:val="24"/>
                <w:szCs w:val="24"/>
                <w:vertAlign w:val="superscript"/>
              </w:rPr>
            </w:pPr>
            <w:r w:rsidRPr="00756134">
              <w:rPr>
                <w:sz w:val="24"/>
                <w:szCs w:val="24"/>
              </w:rPr>
              <w:t xml:space="preserve">Microsoft® System Center Virtual Machine Manager 2008 </w:t>
            </w:r>
            <w:r w:rsidR="00945904" w:rsidRPr="009C3A17">
              <w:rPr>
                <w:u w:val="single"/>
                <w:lang w:val="ru-RU"/>
              </w:rPr>
              <w:fldChar w:fldCharType="begin">
                <w:ffData>
                  <w:name w:val=""/>
                  <w:enabled/>
                  <w:calcOnExit w:val="0"/>
                  <w:textInput/>
                </w:ffData>
              </w:fldChar>
            </w:r>
            <w:r w:rsidRPr="009C3A17">
              <w:rPr>
                <w:u w:val="single"/>
              </w:rPr>
              <w:instrText xml:space="preserve"> FORMTEXT </w:instrText>
            </w:r>
            <w:r w:rsidR="00945904" w:rsidRPr="009C3A17">
              <w:rPr>
                <w:u w:val="single"/>
                <w:lang w:val="ru-RU"/>
              </w:rPr>
            </w:r>
            <w:r w:rsidR="00945904" w:rsidRPr="009C3A17">
              <w:rPr>
                <w:u w:val="single"/>
                <w:lang w:val="ru-RU"/>
              </w:rPr>
              <w:fldChar w:fldCharType="separate"/>
            </w:r>
            <w:r w:rsidRPr="009C3A17">
              <w:rPr>
                <w:noProof/>
                <w:u w:val="single"/>
                <w:lang w:val="ru-RU"/>
              </w:rPr>
              <w:t> </w:t>
            </w:r>
            <w:r w:rsidRPr="009C3A17">
              <w:rPr>
                <w:noProof/>
                <w:u w:val="single"/>
                <w:lang w:val="ru-RU"/>
              </w:rPr>
              <w:t> </w:t>
            </w:r>
            <w:r w:rsidRPr="009C3A17">
              <w:rPr>
                <w:noProof/>
                <w:u w:val="single"/>
                <w:lang w:val="ru-RU"/>
              </w:rPr>
              <w:t> </w:t>
            </w:r>
            <w:r w:rsidRPr="009C3A17">
              <w:rPr>
                <w:noProof/>
                <w:u w:val="single"/>
                <w:lang w:val="ru-RU"/>
              </w:rPr>
              <w:t> </w:t>
            </w:r>
            <w:r w:rsidRPr="009C3A17">
              <w:rPr>
                <w:noProof/>
                <w:u w:val="single"/>
                <w:lang w:val="ru-RU"/>
              </w:rPr>
              <w:t> </w:t>
            </w:r>
            <w:r w:rsidR="00945904" w:rsidRPr="009C3A17">
              <w:rPr>
                <w:u w:val="single"/>
                <w:lang w:val="ru-RU"/>
              </w:rPr>
              <w:fldChar w:fldCharType="end"/>
            </w:r>
            <w:r w:rsidR="00606432" w:rsidRPr="00E6706A">
              <w:rPr>
                <w:rStyle w:val="FootnoteReference"/>
                <w:b w:val="0"/>
                <w:bCs w:val="0"/>
                <w:lang w:val="ru-RU"/>
              </w:rPr>
              <w:footnoteReference w:id="1"/>
            </w:r>
            <w:r w:rsidRPr="00E6706A">
              <w:rPr>
                <w:rStyle w:val="Heading1SuperCharChar"/>
                <w:b/>
                <w:bCs/>
              </w:rPr>
              <w:t xml:space="preserve"> </w:t>
            </w:r>
            <w:r w:rsidRPr="004F59C8">
              <w:rPr>
                <w:rStyle w:val="Heading1SuperCharChar"/>
                <w:b/>
                <w:bCs/>
              </w:rPr>
              <w:t xml:space="preserve"> </w:t>
            </w:r>
            <w:r w:rsidRPr="00756134">
              <w:rPr>
                <w:sz w:val="24"/>
                <w:szCs w:val="24"/>
              </w:rPr>
              <w:t>Edition</w:t>
            </w:r>
            <w:r w:rsidR="00694149">
              <w:rPr>
                <w:sz w:val="24"/>
                <w:szCs w:val="24"/>
              </w:rPr>
              <w:t xml:space="preserve"> </w:t>
            </w:r>
          </w:p>
        </w:tc>
      </w:tr>
      <w:tr w:rsidR="008A16C3" w:rsidTr="00B3172B">
        <w:tblPrEx>
          <w:tblCellMar>
            <w:left w:w="115" w:type="dxa"/>
            <w:right w:w="115" w:type="dxa"/>
          </w:tblCellMar>
        </w:tblPrEx>
        <w:tc>
          <w:tcPr>
            <w:tcW w:w="10368" w:type="dxa"/>
            <w:vAlign w:val="center"/>
          </w:tcPr>
          <w:p w:rsidR="008A16C3" w:rsidRDefault="008A16C3" w:rsidP="00B3172B">
            <w:pPr>
              <w:spacing w:before="0" w:after="0"/>
              <w:rPr>
                <w:rFonts w:cs="Times New Roman"/>
              </w:rPr>
            </w:pPr>
          </w:p>
        </w:tc>
      </w:tr>
      <w:tr w:rsidR="008A16C3" w:rsidRPr="00B3172B" w:rsidTr="00B3172B">
        <w:tblPrEx>
          <w:tblCellMar>
            <w:left w:w="115" w:type="dxa"/>
            <w:right w:w="115" w:type="dxa"/>
          </w:tblCellMar>
        </w:tblPrEx>
        <w:tc>
          <w:tcPr>
            <w:tcW w:w="10368" w:type="dxa"/>
          </w:tcPr>
          <w:p w:rsidR="008A16C3" w:rsidRPr="00756134" w:rsidRDefault="002F649D" w:rsidP="00B3172B">
            <w:pPr>
              <w:pStyle w:val="LicenseNumberChar"/>
              <w:rPr>
                <w:rFonts w:cs="Times New Roman"/>
                <w:sz w:val="24"/>
                <w:szCs w:val="24"/>
                <w:lang w:val="ru-RU"/>
              </w:rPr>
            </w:pPr>
            <w:r>
              <w:rPr>
                <w:sz w:val="24"/>
                <w:szCs w:val="24"/>
                <w:lang w:val="ru-RU"/>
              </w:rPr>
              <w:t>Лицензии на сервер:</w:t>
            </w:r>
            <w:r w:rsidR="008A16C3" w:rsidRPr="00756134">
              <w:rPr>
                <w:sz w:val="24"/>
                <w:szCs w:val="24"/>
                <w:lang w:val="ru-RU"/>
              </w:rPr>
              <w:t xml:space="preserve">  </w:t>
            </w:r>
            <w:r w:rsidR="00945904">
              <w:rPr>
                <w:b w:val="0"/>
                <w:bCs w:val="0"/>
                <w:u w:val="single"/>
              </w:rPr>
              <w:fldChar w:fldCharType="begin">
                <w:ffData>
                  <w:name w:val=""/>
                  <w:enabled/>
                  <w:calcOnExit w:val="0"/>
                  <w:textInput/>
                </w:ffData>
              </w:fldChar>
            </w:r>
            <w:r w:rsidR="00832406" w:rsidRPr="00756134">
              <w:rPr>
                <w:b w:val="0"/>
                <w:bCs w:val="0"/>
                <w:u w:val="single"/>
                <w:lang w:val="ru-RU"/>
              </w:rPr>
              <w:instrText xml:space="preserve"> </w:instrText>
            </w:r>
            <w:r w:rsidR="00832406">
              <w:rPr>
                <w:b w:val="0"/>
                <w:bCs w:val="0"/>
                <w:u w:val="single"/>
              </w:rPr>
              <w:instrText>FORMTEXT</w:instrText>
            </w:r>
            <w:r w:rsidR="00832406" w:rsidRPr="00756134">
              <w:rPr>
                <w:b w:val="0"/>
                <w:bCs w:val="0"/>
                <w:u w:val="single"/>
                <w:lang w:val="ru-RU"/>
              </w:rPr>
              <w:instrText xml:space="preserve"> </w:instrText>
            </w:r>
            <w:r w:rsidR="00945904">
              <w:rPr>
                <w:b w:val="0"/>
                <w:bCs w:val="0"/>
                <w:u w:val="single"/>
              </w:rPr>
            </w:r>
            <w:r w:rsidR="00945904">
              <w:rPr>
                <w:b w:val="0"/>
                <w:bCs w:val="0"/>
                <w:u w:val="single"/>
              </w:rPr>
              <w:fldChar w:fldCharType="separate"/>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945904">
              <w:rPr>
                <w:b w:val="0"/>
                <w:bCs w:val="0"/>
                <w:u w:val="single"/>
              </w:rPr>
              <w:fldChar w:fldCharType="end"/>
            </w:r>
            <w:r w:rsidR="008A16C3" w:rsidRPr="00756134">
              <w:rPr>
                <w:sz w:val="24"/>
                <w:szCs w:val="24"/>
                <w:lang w:val="ru-RU"/>
              </w:rPr>
              <w:t xml:space="preserve">  </w:t>
            </w:r>
            <w:r>
              <w:rPr>
                <w:sz w:val="24"/>
                <w:szCs w:val="24"/>
                <w:lang w:val="ru-RU"/>
              </w:rPr>
              <w:t>Лицензии на управление:</w:t>
            </w:r>
            <w:r w:rsidR="008A16C3" w:rsidRPr="00756134">
              <w:rPr>
                <w:sz w:val="24"/>
                <w:szCs w:val="24"/>
                <w:lang w:val="ru-RU"/>
              </w:rPr>
              <w:t xml:space="preserve">  </w:t>
            </w:r>
            <w:bookmarkStart w:id="0" w:name="Text33"/>
            <w:r w:rsidR="00945904">
              <w:rPr>
                <w:b w:val="0"/>
                <w:bCs w:val="0"/>
                <w:u w:val="single"/>
              </w:rPr>
              <w:fldChar w:fldCharType="begin">
                <w:ffData>
                  <w:name w:val="Text33"/>
                  <w:enabled/>
                  <w:calcOnExit w:val="0"/>
                  <w:textInput/>
                </w:ffData>
              </w:fldChar>
            </w:r>
            <w:r w:rsidR="00832406" w:rsidRPr="00756134">
              <w:rPr>
                <w:b w:val="0"/>
                <w:bCs w:val="0"/>
                <w:u w:val="single"/>
                <w:lang w:val="ru-RU"/>
              </w:rPr>
              <w:instrText xml:space="preserve"> </w:instrText>
            </w:r>
            <w:r w:rsidR="00832406">
              <w:rPr>
                <w:b w:val="0"/>
                <w:bCs w:val="0"/>
                <w:u w:val="single"/>
              </w:rPr>
              <w:instrText>FORMTEXT</w:instrText>
            </w:r>
            <w:r w:rsidR="00832406" w:rsidRPr="00756134">
              <w:rPr>
                <w:b w:val="0"/>
                <w:bCs w:val="0"/>
                <w:u w:val="single"/>
                <w:lang w:val="ru-RU"/>
              </w:rPr>
              <w:instrText xml:space="preserve"> </w:instrText>
            </w:r>
            <w:r w:rsidR="00945904">
              <w:rPr>
                <w:b w:val="0"/>
                <w:bCs w:val="0"/>
                <w:u w:val="single"/>
              </w:rPr>
            </w:r>
            <w:r w:rsidR="00945904">
              <w:rPr>
                <w:b w:val="0"/>
                <w:bCs w:val="0"/>
                <w:u w:val="single"/>
              </w:rPr>
              <w:fldChar w:fldCharType="separate"/>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945904">
              <w:rPr>
                <w:b w:val="0"/>
                <w:bCs w:val="0"/>
                <w:u w:val="single"/>
              </w:rPr>
              <w:fldChar w:fldCharType="end"/>
            </w:r>
            <w:bookmarkEnd w:id="0"/>
            <w:r w:rsidR="00606432" w:rsidRPr="009C3A17">
              <w:rPr>
                <w:rStyle w:val="FootnoteReference"/>
                <w:b w:val="0"/>
                <w:bCs w:val="0"/>
              </w:rPr>
              <w:footnoteReference w:id="2"/>
            </w:r>
            <w:r w:rsidR="00694149" w:rsidRPr="00756134">
              <w:rPr>
                <w:b w:val="0"/>
                <w:bCs w:val="0"/>
                <w:u w:val="single"/>
                <w:lang w:val="ru-RU"/>
              </w:rPr>
              <w:t xml:space="preserve"> </w:t>
            </w:r>
          </w:p>
        </w:tc>
      </w:tr>
      <w:tr w:rsidR="008A16C3" w:rsidRPr="00B3172B" w:rsidTr="00B3172B">
        <w:tc>
          <w:tcPr>
            <w:tcW w:w="10368" w:type="dxa"/>
          </w:tcPr>
          <w:p w:rsidR="008A16C3" w:rsidRPr="00756134" w:rsidRDefault="008A16C3" w:rsidP="00B3172B">
            <w:pPr>
              <w:spacing w:before="0" w:after="0"/>
              <w:rPr>
                <w:rFonts w:cs="Times New Roman"/>
                <w:lang w:val="ru-RU"/>
              </w:rPr>
            </w:pPr>
          </w:p>
        </w:tc>
      </w:tr>
      <w:tr w:rsidR="008A16C3" w:rsidRPr="00B3172B" w:rsidTr="00B3172B">
        <w:tblPrEx>
          <w:tblCellMar>
            <w:left w:w="115" w:type="dxa"/>
            <w:right w:w="115" w:type="dxa"/>
          </w:tblCellMar>
        </w:tblPrEx>
        <w:tc>
          <w:tcPr>
            <w:tcW w:w="10368" w:type="dxa"/>
            <w:shd w:val="clear" w:color="auto" w:fill="000080"/>
            <w:vAlign w:val="center"/>
          </w:tcPr>
          <w:p w:rsidR="008A16C3" w:rsidRPr="00B3172B" w:rsidRDefault="002F649D" w:rsidP="00B3172B">
            <w:pPr>
              <w:pStyle w:val="Heading2"/>
              <w:numPr>
                <w:ilvl w:val="0"/>
                <w:numId w:val="0"/>
              </w:numPr>
              <w:rPr>
                <w:rFonts w:cs="Times New Roman"/>
                <w:lang w:val="ru-RU"/>
              </w:rPr>
            </w:pPr>
            <w:r>
              <w:rPr>
                <w:lang w:val="ru-RU"/>
              </w:rPr>
              <w:t>ЛИЦЕНЗИОННОЕ СОГЛАШЕНИЕ С КОНЕЧНЫМ ПОЛЬЗОВАТЕЛЕМ</w:t>
            </w:r>
          </w:p>
        </w:tc>
      </w:tr>
    </w:tbl>
    <w:p w:rsidR="002C35D9" w:rsidRPr="002058A7" w:rsidRDefault="002F649D" w:rsidP="00147951">
      <w:pPr>
        <w:rPr>
          <w:rFonts w:cs="Times New Roman"/>
        </w:rPr>
      </w:pPr>
      <w:r>
        <w:rPr>
          <w:lang w:val="ru-RU"/>
        </w:rPr>
        <w:t>Настоящие условия лицензии являются соглашением между лицензиаром приложения или набора приложений, у которого вы приобрели программное обеспечение Майкрософт («Лицензиар»), и вами.</w:t>
      </w:r>
      <w:r w:rsidR="002C35D9" w:rsidRPr="00756134">
        <w:rPr>
          <w:lang w:val="ru-RU"/>
        </w:rPr>
        <w:t xml:space="preserve">  </w:t>
      </w:r>
      <w:r>
        <w:rPr>
          <w:lang w:val="ru-RU"/>
        </w:rPr>
        <w:t>Прочтите их внимательно.</w:t>
      </w:r>
      <w:r w:rsidR="002C35D9" w:rsidRPr="00756134">
        <w:rPr>
          <w:lang w:val="ru-RU"/>
        </w:rPr>
        <w:t xml:space="preserve">  </w:t>
      </w:r>
      <w:r>
        <w:rPr>
          <w:lang w:val="ru-RU"/>
        </w:rPr>
        <w:t>Они применяются к вышеуказанному программному обеспечению, включая носители, на которых оно распространяется (если они есть).</w:t>
      </w:r>
      <w:r w:rsidR="002C35D9" w:rsidRPr="00756134">
        <w:rPr>
          <w:lang w:val="ru-RU"/>
        </w:rPr>
        <w:t xml:space="preserve">  </w:t>
      </w:r>
      <w:r>
        <w:rPr>
          <w:lang w:val="ru-RU"/>
        </w:rPr>
        <w:t>Эти условия распространяются также на все</w:t>
      </w:r>
    </w:p>
    <w:p w:rsidR="0063584C" w:rsidRPr="002058A7" w:rsidRDefault="002F649D" w:rsidP="002879B3">
      <w:pPr>
        <w:pStyle w:val="Bullet2"/>
      </w:pPr>
      <w:r>
        <w:rPr>
          <w:lang w:val="ru-RU"/>
        </w:rPr>
        <w:t>обновления,</w:t>
      </w:r>
      <w:r w:rsidR="0063584C" w:rsidRPr="002058A7">
        <w:t xml:space="preserve"> </w:t>
      </w:r>
    </w:p>
    <w:p w:rsidR="0063584C" w:rsidRPr="002058A7" w:rsidRDefault="002F649D" w:rsidP="002879B3">
      <w:pPr>
        <w:pStyle w:val="Bullet2"/>
        <w:rPr>
          <w:rFonts w:cs="Times New Roman"/>
        </w:rPr>
      </w:pPr>
      <w:r>
        <w:rPr>
          <w:lang w:val="ru-RU"/>
        </w:rPr>
        <w:t>дополнительные компоненты, и</w:t>
      </w:r>
    </w:p>
    <w:p w:rsidR="0063584C" w:rsidRPr="002058A7" w:rsidRDefault="002F649D" w:rsidP="002879B3">
      <w:pPr>
        <w:pStyle w:val="Bullet2"/>
        <w:rPr>
          <w:rFonts w:cs="Times New Roman"/>
        </w:rPr>
      </w:pPr>
      <w:r>
        <w:rPr>
          <w:lang w:val="ru-RU"/>
        </w:rPr>
        <w:t>службы Интернета</w:t>
      </w:r>
    </w:p>
    <w:p w:rsidR="009873C9" w:rsidRPr="000B3C32" w:rsidRDefault="002F649D" w:rsidP="000B3C32">
      <w:pPr>
        <w:rPr>
          <w:rFonts w:cs="Times New Roman"/>
          <w:lang w:val="ru-RU"/>
        </w:rPr>
      </w:pPr>
      <w:r w:rsidRPr="000B3C32">
        <w:rPr>
          <w:lang w:val="ru-RU"/>
        </w:rPr>
        <w:t>Майкрософт для данного программного обеспечения, если эти элементы не сопровождаются другими условиями.</w:t>
      </w:r>
      <w:r w:rsidR="0063584C" w:rsidRPr="000B3C32">
        <w:rPr>
          <w:lang w:val="ru-RU"/>
        </w:rPr>
        <w:t xml:space="preserve">  </w:t>
      </w:r>
      <w:r w:rsidRPr="000B3C32">
        <w:rPr>
          <w:lang w:val="ru-RU"/>
        </w:rPr>
        <w:t>В</w:t>
      </w:r>
      <w:r w:rsidR="000B3C32">
        <w:t> </w:t>
      </w:r>
      <w:r w:rsidRPr="000B3C32">
        <w:rPr>
          <w:lang w:val="ru-RU"/>
        </w:rPr>
        <w:t>последнем случае применяются соответствующие условия.</w:t>
      </w:r>
      <w:r w:rsidR="008A16C3" w:rsidRPr="000B3C32">
        <w:rPr>
          <w:lang w:val="ru-RU"/>
        </w:rPr>
        <w:t xml:space="preserve">  </w:t>
      </w:r>
      <w:r w:rsidRPr="000B3C32">
        <w:rPr>
          <w:lang w:val="ru-RU"/>
        </w:rPr>
        <w:t>Корпорация Майкрософт или одно из ее аффилированных лиц (вместе — «Майкрософт») предоставила по лицензии программное обеспечение Лицензиару.</w:t>
      </w:r>
    </w:p>
    <w:p w:rsidR="009873C9" w:rsidRPr="00756134" w:rsidRDefault="00DC3B4D">
      <w:pPr>
        <w:rPr>
          <w:rFonts w:cs="Times New Roman"/>
          <w:b/>
          <w:bCs/>
          <w:lang w:val="ru-RU"/>
        </w:rPr>
      </w:pPr>
      <w:r>
        <w:rPr>
          <w:b/>
          <w:bCs/>
          <w:lang w:val="ru-RU"/>
        </w:rPr>
        <w:t>Вы имеете право использовать программное обеспечение только в том случае, если приобретете одну или несколько лицензий на System Center Server Management Suite Enterprise или Серверных лицензий на управление Virtual Machine Manager 2008 Enterprise.</w:t>
      </w:r>
      <w:r w:rsidR="0081276B" w:rsidRPr="00756134">
        <w:rPr>
          <w:b/>
          <w:bCs/>
          <w:lang w:val="ru-RU"/>
        </w:rPr>
        <w:t xml:space="preserve">  </w:t>
      </w:r>
      <w:r>
        <w:rPr>
          <w:b/>
          <w:bCs/>
          <w:lang w:val="ru-RU"/>
        </w:rPr>
        <w:t>Будет считаться, что вы приобрели одну лицензию на программное обеспечение для каждого выпуска System Center Server Management Suite Enterprise и каждой приобретенной Серверной лицензии на управление Virtual Machine Manager 2008 Enterprise.</w:t>
      </w:r>
    </w:p>
    <w:p w:rsidR="008A16C3" w:rsidRPr="00756134" w:rsidRDefault="007F7257" w:rsidP="002879B3">
      <w:pPr>
        <w:pStyle w:val="Preamble"/>
        <w:rPr>
          <w:rFonts w:cs="Times New Roman"/>
          <w:b w:val="0"/>
          <w:bCs w:val="0"/>
          <w:lang w:val="ru-RU"/>
        </w:rPr>
      </w:pPr>
      <w:r>
        <w:rPr>
          <w:lang w:val="ru-RU"/>
        </w:rPr>
        <w:t>Используя это программное обеспечение, тем самым вы подтверждаете свое согласие соблюдать данные условия.</w:t>
      </w:r>
      <w:r w:rsidR="00477112" w:rsidRPr="00756134">
        <w:rPr>
          <w:lang w:val="ru-RU"/>
        </w:rPr>
        <w:t xml:space="preserve">  </w:t>
      </w:r>
      <w:r>
        <w:rPr>
          <w:lang w:val="ru-RU"/>
        </w:rPr>
        <w:t>Если вы не согласны, не используйте это программное обеспечение.</w:t>
      </w:r>
      <w:r w:rsidR="00477112" w:rsidRPr="00756134">
        <w:rPr>
          <w:lang w:val="ru-RU"/>
        </w:rPr>
        <w:t xml:space="preserve">  </w:t>
      </w:r>
      <w:r>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63584C" w:rsidRPr="00756134">
        <w:rPr>
          <w:lang w:val="ru-RU"/>
        </w:rPr>
        <w:t xml:space="preserve">  </w:t>
      </w:r>
    </w:p>
    <w:p w:rsidR="002C35D9" w:rsidRPr="00756134" w:rsidRDefault="007F7257" w:rsidP="002879B3">
      <w:pPr>
        <w:pStyle w:val="Preamble"/>
        <w:rPr>
          <w:rFonts w:cs="Times New Roman"/>
          <w:lang w:val="ru-RU"/>
        </w:rPr>
      </w:pPr>
      <w:r>
        <w:rPr>
          <w:lang w:val="ru-RU"/>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rsidR="00B11DA1" w:rsidRPr="00756134" w:rsidRDefault="009562FA" w:rsidP="00B11DA1">
      <w:pPr>
        <w:pStyle w:val="Preamble"/>
        <w:rPr>
          <w:rFonts w:cs="Times New Roman"/>
          <w:b w:val="0"/>
          <w:bCs w:val="0"/>
          <w:lang w:val="ru-RU"/>
        </w:rPr>
      </w:pPr>
      <w:r>
        <w:rPr>
          <w:b w:val="0"/>
          <w:bCs w:val="0"/>
          <w:lang w:val="ru-RU"/>
        </w:rPr>
        <w:t>Эти условия лицензии замещают любые условия в электронном виде, которые применяются к этому программному обеспечению.</w:t>
      </w:r>
      <w:r w:rsidR="00B11DA1" w:rsidRPr="00756134">
        <w:rPr>
          <w:b w:val="0"/>
          <w:bCs w:val="0"/>
          <w:lang w:val="ru-RU"/>
        </w:rPr>
        <w:t xml:space="preserve"> </w:t>
      </w:r>
      <w:r>
        <w:rPr>
          <w:b w:val="0"/>
          <w:bCs w:val="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B11DA1" w:rsidRPr="00756134" w:rsidDel="00A57B80">
        <w:rPr>
          <w:b w:val="0"/>
          <w:bCs w:val="0"/>
          <w:lang w:val="ru-RU"/>
        </w:rPr>
        <w:t xml:space="preserve"> </w:t>
      </w:r>
    </w:p>
    <w:tbl>
      <w:tblPr>
        <w:tblW w:w="10368" w:type="dxa"/>
        <w:tblLook w:val="01E0"/>
      </w:tblPr>
      <w:tblGrid>
        <w:gridCol w:w="10368"/>
      </w:tblGrid>
      <w:tr w:rsidR="00B11DA1" w:rsidRPr="006B3837" w:rsidTr="00A73280">
        <w:trPr>
          <w:trHeight w:hRule="exact" w:val="187"/>
        </w:trPr>
        <w:tc>
          <w:tcPr>
            <w:tcW w:w="10368" w:type="dxa"/>
            <w:shd w:val="clear" w:color="auto" w:fill="000080"/>
          </w:tcPr>
          <w:p w:rsidR="00B11DA1" w:rsidRPr="00756134" w:rsidRDefault="00B11DA1" w:rsidP="00B11DA1">
            <w:pPr>
              <w:rPr>
                <w:rFonts w:cs="Times New Roman"/>
                <w:i/>
                <w:iCs/>
                <w:lang w:val="ru-RU"/>
              </w:rPr>
            </w:pPr>
          </w:p>
          <w:p w:rsidR="00B11DA1" w:rsidRPr="00BC6F37" w:rsidRDefault="00945904" w:rsidP="00B11DA1">
            <w:pPr>
              <w:pStyle w:val="Heading1"/>
              <w:numPr>
                <w:ilvl w:val="0"/>
                <w:numId w:val="0"/>
              </w:numPr>
              <w:tabs>
                <w:tab w:val="num" w:pos="360"/>
              </w:tabs>
              <w:ind w:left="357" w:hanging="357"/>
              <w:rPr>
                <w:rStyle w:val="LogoportDoNotTranslate"/>
              </w:rPr>
            </w:pPr>
            <w:r>
              <w:rPr>
                <w:rStyle w:val="LogoportDoNotTranslate"/>
                <w:rFonts w:cs="Times New Roman"/>
              </w:rPr>
              <w:fldChar w:fldCharType="begin"/>
            </w:r>
            <w:r w:rsidR="00B11DA1" w:rsidRPr="00BC6F37">
              <w:rPr>
                <w:rStyle w:val="LogoportDoNotTranslate"/>
                <w:rFonts w:cs="Times New Roman"/>
              </w:rPr>
              <w:instrText>tc "</w:instrText>
            </w:r>
            <w:r w:rsidR="00B11DA1" w:rsidRPr="00BC6F37">
              <w:rPr>
                <w:rStyle w:val="LogoportDoNotTranslate"/>
              </w:rPr>
              <w:instrText>Microsoft( Application Center 2000" \f C \l 1</w:instrText>
            </w:r>
            <w:r>
              <w:rPr>
                <w:rStyle w:val="LogoportDoNotTranslate"/>
                <w:rFonts w:cs="Times New Roman"/>
              </w:rPr>
              <w:fldChar w:fldCharType="end"/>
            </w:r>
            <w:r w:rsidR="00B11DA1" w:rsidRPr="00BC6F37">
              <w:rPr>
                <w:rStyle w:val="LogoportDoNotTranslate"/>
              </w:rPr>
              <w:t xml:space="preserve">                                                                          </w:t>
            </w:r>
          </w:p>
        </w:tc>
      </w:tr>
    </w:tbl>
    <w:p w:rsidR="00477112" w:rsidRPr="00C04245" w:rsidRDefault="009562FA" w:rsidP="00B11DA1">
      <w:pPr>
        <w:pStyle w:val="PreambleBorderAbove"/>
        <w:pBdr>
          <w:top w:val="none" w:sz="0" w:space="0" w:color="auto"/>
        </w:pBdr>
        <w:rPr>
          <w:rFonts w:cs="Times New Roman"/>
          <w:lang w:val="ru-RU"/>
        </w:rPr>
      </w:pPr>
      <w:r w:rsidRPr="00C04245">
        <w:rPr>
          <w:lang w:val="ru-RU"/>
        </w:rPr>
        <w:t>Выполняя эти условия лицензии, вы получаете следующие права по каждой приобретенной лицензии на программное обеспечение.</w:t>
      </w:r>
    </w:p>
    <w:p w:rsidR="009873C9" w:rsidRPr="00C04245" w:rsidRDefault="009562FA" w:rsidP="00F37F3D">
      <w:pPr>
        <w:pStyle w:val="Heading1"/>
        <w:keepNext/>
        <w:keepLines/>
        <w:spacing w:after="120"/>
        <w:ind w:left="360" w:hanging="360"/>
        <w:rPr>
          <w:rFonts w:cs="Times New Roman"/>
        </w:rPr>
      </w:pPr>
      <w:r w:rsidRPr="00C04245">
        <w:rPr>
          <w:lang w:val="ru-RU"/>
        </w:rPr>
        <w:lastRenderedPageBreak/>
        <w:t>ОБЗОР</w:t>
      </w:r>
      <w:r w:rsidR="0001029F">
        <w:t>.</w:t>
      </w:r>
    </w:p>
    <w:p w:rsidR="00477112" w:rsidRPr="00C04245" w:rsidRDefault="009562FA" w:rsidP="002879B3">
      <w:pPr>
        <w:pStyle w:val="Heading2"/>
        <w:rPr>
          <w:rFonts w:cs="Times New Roman"/>
          <w:lang w:val="ru-RU"/>
        </w:rPr>
      </w:pPr>
      <w:r w:rsidRPr="00C04245">
        <w:rPr>
          <w:lang w:val="ru-RU"/>
        </w:rPr>
        <w:t>Программное обеспечение.</w:t>
      </w:r>
      <w:r w:rsidR="00477112" w:rsidRPr="00C04245">
        <w:rPr>
          <w:b w:val="0"/>
          <w:bCs w:val="0"/>
          <w:lang w:val="ru-RU"/>
        </w:rPr>
        <w:t xml:space="preserve">  </w:t>
      </w:r>
      <w:r w:rsidRPr="00C04245">
        <w:rPr>
          <w:b w:val="0"/>
          <w:bCs w:val="0"/>
          <w:lang w:val="ru-RU"/>
        </w:rPr>
        <w:t>Программное обеспечение включает:</w:t>
      </w:r>
    </w:p>
    <w:p w:rsidR="00477112" w:rsidRPr="00C04245" w:rsidRDefault="009562FA" w:rsidP="002879B3">
      <w:pPr>
        <w:pStyle w:val="Bullet3"/>
        <w:rPr>
          <w:rFonts w:cs="Times New Roman"/>
        </w:rPr>
      </w:pPr>
      <w:r w:rsidRPr="00C04245">
        <w:rPr>
          <w:lang w:val="ru-RU"/>
        </w:rPr>
        <w:t>серверное программное обеспечение.</w:t>
      </w:r>
    </w:p>
    <w:p w:rsidR="00477112" w:rsidRPr="00C04245" w:rsidRDefault="009562FA" w:rsidP="002879B3">
      <w:pPr>
        <w:pStyle w:val="Heading2"/>
        <w:rPr>
          <w:rFonts w:cs="Times New Roman"/>
          <w:lang w:val="ru-RU"/>
        </w:rPr>
      </w:pPr>
      <w:r w:rsidRPr="00C04245">
        <w:rPr>
          <w:lang w:val="ru-RU"/>
        </w:rPr>
        <w:t>Модель лицензирования.</w:t>
      </w:r>
      <w:r w:rsidR="00477112" w:rsidRPr="00C04245">
        <w:rPr>
          <w:b w:val="0"/>
          <w:bCs w:val="0"/>
          <w:lang w:val="ru-RU"/>
        </w:rPr>
        <w:t xml:space="preserve">  </w:t>
      </w:r>
      <w:r w:rsidRPr="00C04245">
        <w:rPr>
          <w:b w:val="0"/>
          <w:bCs w:val="0"/>
          <w:lang w:val="ru-RU"/>
        </w:rPr>
        <w:t>В условиях лицензии на программное обеспечение учитывается:</w:t>
      </w:r>
    </w:p>
    <w:p w:rsidR="000A0CAD" w:rsidRPr="00C04245" w:rsidRDefault="009562FA" w:rsidP="002879B3">
      <w:pPr>
        <w:pStyle w:val="Bullet3"/>
        <w:rPr>
          <w:rFonts w:cs="Times New Roman"/>
          <w:lang w:val="ru-RU"/>
        </w:rPr>
      </w:pPr>
      <w:r w:rsidRPr="00C04245">
        <w:rPr>
          <w:lang w:val="ru-RU"/>
        </w:rPr>
        <w:t>количество экземпляров серверного программного обеспечения, которые вы запускаете, и</w:t>
      </w:r>
    </w:p>
    <w:p w:rsidR="00CD16B3" w:rsidRPr="00C04245" w:rsidRDefault="009562FA" w:rsidP="002879B3">
      <w:pPr>
        <w:pStyle w:val="Bullet3"/>
        <w:rPr>
          <w:rFonts w:cs="Times New Roman"/>
          <w:lang w:val="ru-RU"/>
        </w:rPr>
      </w:pPr>
      <w:r w:rsidRPr="00C04245">
        <w:rPr>
          <w:lang w:val="ru-RU"/>
        </w:rPr>
        <w:t>количество устройств, управляемых этими экземплярами серверного программного обеспечения.</w:t>
      </w:r>
    </w:p>
    <w:p w:rsidR="00D359EF" w:rsidRPr="00C04245" w:rsidRDefault="009562FA" w:rsidP="002879B3">
      <w:pPr>
        <w:pStyle w:val="Heading2"/>
        <w:rPr>
          <w:rFonts w:cs="Times New Roman"/>
        </w:rPr>
      </w:pPr>
      <w:r w:rsidRPr="00C04245">
        <w:rPr>
          <w:lang w:val="ru-RU"/>
        </w:rPr>
        <w:t>Терминология лицензии.</w:t>
      </w:r>
      <w:r w:rsidR="00E36184" w:rsidRPr="00C04245">
        <w:t xml:space="preserve"> </w:t>
      </w:r>
    </w:p>
    <w:p w:rsidR="00581980" w:rsidRPr="00C04245" w:rsidRDefault="009562FA" w:rsidP="002879B3">
      <w:pPr>
        <w:pStyle w:val="Bullet3"/>
        <w:rPr>
          <w:rFonts w:cs="Times New Roman"/>
          <w:lang w:val="ru-RU"/>
        </w:rPr>
      </w:pPr>
      <w:r w:rsidRPr="00C04245">
        <w:rPr>
          <w:b/>
          <w:bCs/>
          <w:lang w:val="ru-RU"/>
        </w:rPr>
        <w:t>Экземпляр.</w:t>
      </w:r>
      <w:r w:rsidR="00581980" w:rsidRPr="00C04245">
        <w:rPr>
          <w:lang w:val="ru-RU"/>
        </w:rPr>
        <w:t xml:space="preserve"> </w:t>
      </w:r>
      <w:r w:rsidR="00C13A8A" w:rsidRPr="00C04245">
        <w:rPr>
          <w:lang w:val="ru-RU"/>
        </w:rPr>
        <w:t xml:space="preserve"> </w:t>
      </w:r>
      <w:r w:rsidRPr="00C04245">
        <w:rPr>
          <w:lang w:val="ru-RU"/>
        </w:rPr>
        <w:t>Устанавливая программное обеспечение, вы создаете «экземпляр» программного обеспечения.</w:t>
      </w:r>
      <w:r w:rsidR="00581980" w:rsidRPr="00C04245">
        <w:rPr>
          <w:lang w:val="ru-RU"/>
        </w:rPr>
        <w:t xml:space="preserve"> </w:t>
      </w:r>
      <w:r w:rsidR="00E86184" w:rsidRPr="00C04245">
        <w:rPr>
          <w:lang w:val="ru-RU"/>
        </w:rPr>
        <w:t xml:space="preserve"> </w:t>
      </w:r>
      <w:r w:rsidRPr="00C04245">
        <w:rPr>
          <w:lang w:val="ru-RU"/>
        </w:rPr>
        <w:t>Вы также создаете экземпляр программного обеспечения, копируя существующий экземпляр.</w:t>
      </w:r>
      <w:r w:rsidR="00581980" w:rsidRPr="00C04245">
        <w:rPr>
          <w:lang w:val="ru-RU"/>
        </w:rPr>
        <w:t xml:space="preserve">  </w:t>
      </w:r>
      <w:r w:rsidRPr="00C04245">
        <w:rPr>
          <w:lang w:val="ru-RU"/>
        </w:rPr>
        <w:t>Ссылки на программное обеспечение в этом соглашении включают «экземпляры» программного обеспечения.</w:t>
      </w:r>
    </w:p>
    <w:p w:rsidR="00581980" w:rsidRPr="00C04245" w:rsidRDefault="009562FA" w:rsidP="005B42B1">
      <w:pPr>
        <w:pStyle w:val="Bullet3"/>
        <w:rPr>
          <w:rFonts w:cs="Times New Roman"/>
          <w:lang w:val="ru-RU"/>
        </w:rPr>
      </w:pPr>
      <w:r w:rsidRPr="00C04245">
        <w:rPr>
          <w:b/>
          <w:bCs/>
          <w:lang w:val="ru-RU"/>
        </w:rPr>
        <w:t>Запуск экземпляра.</w:t>
      </w:r>
      <w:r w:rsidR="00581980" w:rsidRPr="00C04245">
        <w:rPr>
          <w:lang w:val="ru-RU"/>
        </w:rPr>
        <w:t xml:space="preserve">  </w:t>
      </w:r>
      <w:r w:rsidRPr="00C04245">
        <w:rPr>
          <w:lang w:val="ru-RU"/>
        </w:rPr>
        <w:t>Чтобы «запустить экземпляр» программного обеспечения, нужно загрузить его в</w:t>
      </w:r>
      <w:r w:rsidR="005B42B1">
        <w:t> </w:t>
      </w:r>
      <w:r w:rsidRPr="00C04245">
        <w:rPr>
          <w:lang w:val="ru-RU"/>
        </w:rPr>
        <w:t>память и выполнить одну или несколько из его инструкций.</w:t>
      </w:r>
      <w:r w:rsidR="00581980" w:rsidRPr="00C04245">
        <w:rPr>
          <w:lang w:val="ru-RU"/>
        </w:rPr>
        <w:t xml:space="preserve"> </w:t>
      </w:r>
      <w:r w:rsidR="00E86184" w:rsidRPr="00C04245">
        <w:rPr>
          <w:lang w:val="ru-RU"/>
        </w:rPr>
        <w:t xml:space="preserve"> </w:t>
      </w:r>
      <w:r w:rsidRPr="00C04245">
        <w:rPr>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C2E94" w:rsidRPr="00C04245" w:rsidRDefault="009562FA" w:rsidP="002879B3">
      <w:pPr>
        <w:pStyle w:val="Bullet3"/>
        <w:rPr>
          <w:lang w:val="ru-RU"/>
        </w:rPr>
      </w:pPr>
      <w:r w:rsidRPr="00C04245">
        <w:rPr>
          <w:b/>
          <w:bCs/>
          <w:lang w:val="ru-RU"/>
        </w:rPr>
        <w:t>Среда операционной системы.</w:t>
      </w:r>
      <w:r w:rsidR="004C2E94" w:rsidRPr="00C04245">
        <w:rPr>
          <w:lang w:val="ru-RU"/>
        </w:rPr>
        <w:t xml:space="preserve">  </w:t>
      </w:r>
      <w:r w:rsidRPr="00C04245">
        <w:rPr>
          <w:lang w:val="ru-RU"/>
        </w:rPr>
        <w:t>«Операционная среда» — это</w:t>
      </w:r>
      <w:r w:rsidR="004C2E94" w:rsidRPr="00C04245">
        <w:rPr>
          <w:lang w:val="ru-RU"/>
        </w:rPr>
        <w:t xml:space="preserve"> </w:t>
      </w:r>
    </w:p>
    <w:p w:rsidR="004C2E94" w:rsidRPr="00C04245" w:rsidRDefault="009562FA" w:rsidP="002879B3">
      <w:pPr>
        <w:pStyle w:val="Bullet4"/>
        <w:rPr>
          <w:lang w:val="ru-RU"/>
        </w:rPr>
      </w:pPr>
      <w:r w:rsidRPr="00C04245">
        <w:rPr>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4C2E94" w:rsidRPr="00C04245">
        <w:rPr>
          <w:lang w:val="ru-RU"/>
        </w:rPr>
        <w:t xml:space="preserve"> </w:t>
      </w:r>
    </w:p>
    <w:p w:rsidR="004C2E94" w:rsidRPr="00C04245" w:rsidRDefault="009562FA" w:rsidP="002879B3">
      <w:pPr>
        <w:pStyle w:val="Bullet4"/>
        <w:rPr>
          <w:lang w:val="ru-RU"/>
        </w:rPr>
      </w:pPr>
      <w:r w:rsidRPr="00C04245">
        <w:rPr>
          <w:lang w:val="ru-RU"/>
        </w:rPr>
        <w:t>экземпляры приложений (если они есть), настроенные для работы с вышеуказанным экземпляром операционной системы или его частями.</w:t>
      </w:r>
      <w:r w:rsidR="004C2E94" w:rsidRPr="00C04245">
        <w:rPr>
          <w:lang w:val="ru-RU"/>
        </w:rPr>
        <w:t xml:space="preserve"> </w:t>
      </w:r>
    </w:p>
    <w:p w:rsidR="004C2E94" w:rsidRPr="00C04245" w:rsidRDefault="009562FA" w:rsidP="002879B3">
      <w:pPr>
        <w:pStyle w:val="Body3"/>
        <w:rPr>
          <w:rFonts w:cs="Times New Roman"/>
        </w:rPr>
      </w:pPr>
      <w:r w:rsidRPr="00C04245">
        <w:rPr>
          <w:lang w:val="ru-RU"/>
        </w:rPr>
        <w:t>Существует два вида среды операционной системы: физическая и виртуальная.</w:t>
      </w:r>
      <w:r w:rsidR="004C2E94" w:rsidRPr="00C04245">
        <w:rPr>
          <w:lang w:val="ru-RU"/>
        </w:rPr>
        <w:t xml:space="preserve"> </w:t>
      </w:r>
      <w:r w:rsidR="00E86184" w:rsidRPr="00C04245">
        <w:rPr>
          <w:lang w:val="ru-RU"/>
        </w:rPr>
        <w:t xml:space="preserve"> </w:t>
      </w:r>
      <w:r w:rsidRPr="00C04245">
        <w:rPr>
          <w:lang w:val="ru-RU"/>
        </w:rPr>
        <w:t>Физическая среда операционной системы сконфигурирована для работы непосредственно на физическом оборудовании.</w:t>
      </w:r>
      <w:r w:rsidR="004C2E94" w:rsidRPr="00C04245">
        <w:rPr>
          <w:lang w:val="ru-RU"/>
        </w:rPr>
        <w:t xml:space="preserve"> </w:t>
      </w:r>
      <w:r w:rsidR="00E86184" w:rsidRPr="00C04245">
        <w:rPr>
          <w:lang w:val="ru-RU"/>
        </w:rPr>
        <w:t xml:space="preserve"> </w:t>
      </w:r>
      <w:r w:rsidRPr="00C04245">
        <w:rPr>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4C2E94" w:rsidRPr="00C04245">
        <w:rPr>
          <w:lang w:val="ru-RU"/>
        </w:rPr>
        <w:t xml:space="preserve">  </w:t>
      </w:r>
      <w:r w:rsidR="008A2011" w:rsidRPr="00C04245">
        <w:rPr>
          <w:lang w:val="ru-RU"/>
        </w:rPr>
        <w:t>Виртуальная операционная среда предназначена для работы на виртуальных (эмулируемых) устройствах.</w:t>
      </w:r>
      <w:r w:rsidR="004C2E94" w:rsidRPr="00C04245">
        <w:rPr>
          <w:lang w:val="ru-RU"/>
        </w:rPr>
        <w:t xml:space="preserve"> </w:t>
      </w:r>
      <w:r w:rsidR="00E86184" w:rsidRPr="00C04245">
        <w:rPr>
          <w:lang w:val="ru-RU"/>
        </w:rPr>
        <w:t xml:space="preserve"> </w:t>
      </w:r>
      <w:r w:rsidR="008A2011" w:rsidRPr="00C04245">
        <w:rPr>
          <w:lang w:val="ru-RU"/>
        </w:rPr>
        <w:t>Физическое устройство может включать следующее:</w:t>
      </w:r>
    </w:p>
    <w:p w:rsidR="004C2E94" w:rsidRPr="002058A7" w:rsidRDefault="008A2011" w:rsidP="002879B3">
      <w:pPr>
        <w:pStyle w:val="Bullet4"/>
        <w:rPr>
          <w:rFonts w:cs="Times New Roman"/>
        </w:rPr>
      </w:pPr>
      <w:r>
        <w:rPr>
          <w:lang w:val="ru-RU"/>
        </w:rPr>
        <w:t>одну физическую операционную среду;</w:t>
      </w:r>
    </w:p>
    <w:p w:rsidR="004C2E94" w:rsidRPr="00756134" w:rsidRDefault="008A2011" w:rsidP="002879B3">
      <w:pPr>
        <w:pStyle w:val="Bullet4"/>
        <w:rPr>
          <w:rFonts w:cs="Times New Roman"/>
          <w:lang w:val="ru-RU"/>
        </w:rPr>
      </w:pPr>
      <w:r>
        <w:rPr>
          <w:lang w:val="ru-RU"/>
        </w:rPr>
        <w:t>одну или несколько виртуальных операционных сред.</w:t>
      </w:r>
    </w:p>
    <w:p w:rsidR="00581980" w:rsidRPr="00756134" w:rsidRDefault="008A2011" w:rsidP="002879B3">
      <w:pPr>
        <w:pStyle w:val="Bullet3"/>
        <w:rPr>
          <w:rFonts w:cs="Times New Roman"/>
          <w:lang w:val="ru-RU"/>
        </w:rPr>
      </w:pPr>
      <w:r>
        <w:rPr>
          <w:b/>
          <w:bCs/>
          <w:lang w:val="ru-RU"/>
        </w:rPr>
        <w:t>Сервер.</w:t>
      </w:r>
      <w:r w:rsidR="00581980" w:rsidRPr="00756134">
        <w:rPr>
          <w:lang w:val="ru-RU"/>
        </w:rPr>
        <w:t xml:space="preserve">  </w:t>
      </w:r>
      <w:r>
        <w:rPr>
          <w:lang w:val="ru-RU"/>
        </w:rPr>
        <w:t>«Сервер» — это физическое устройство, на котором может работать серверное программное обеспечение.</w:t>
      </w:r>
      <w:r w:rsidR="00581980" w:rsidRPr="00756134">
        <w:rPr>
          <w:lang w:val="ru-RU"/>
        </w:rPr>
        <w:t xml:space="preserve">  </w:t>
      </w:r>
      <w:r>
        <w:rPr>
          <w:lang w:val="ru-RU"/>
        </w:rPr>
        <w:t>Каждый аппаратный раздел или стоечный модуль считается отдельным физическим устройством.</w:t>
      </w:r>
    </w:p>
    <w:p w:rsidR="00581980" w:rsidRPr="00756134" w:rsidRDefault="008A2011" w:rsidP="002879B3">
      <w:pPr>
        <w:pStyle w:val="Bullet3"/>
        <w:rPr>
          <w:rFonts w:cs="Times New Roman"/>
          <w:lang w:val="ru-RU"/>
        </w:rPr>
      </w:pPr>
      <w:r>
        <w:rPr>
          <w:b/>
          <w:bCs/>
          <w:lang w:val="ru-RU"/>
        </w:rPr>
        <w:t>Назначение лицензии.</w:t>
      </w:r>
      <w:r w:rsidR="00581980" w:rsidRPr="00756134">
        <w:rPr>
          <w:lang w:val="ru-RU"/>
        </w:rPr>
        <w:t xml:space="preserve">  </w:t>
      </w:r>
      <w:r>
        <w:rPr>
          <w:lang w:val="ru-RU"/>
        </w:rPr>
        <w:t>«Назначить лицензию» — значит предоставить эту лицензию одному устройству или пользователю.</w:t>
      </w:r>
    </w:p>
    <w:p w:rsidR="009873C9" w:rsidRDefault="008A2011" w:rsidP="00EE7C2B">
      <w:pPr>
        <w:pStyle w:val="Heading1"/>
        <w:keepNext/>
        <w:keepLines/>
        <w:ind w:left="360" w:hanging="360"/>
        <w:rPr>
          <w:rFonts w:cs="Times New Roman"/>
        </w:rPr>
      </w:pPr>
      <w:r>
        <w:rPr>
          <w:lang w:val="ru-RU"/>
        </w:rPr>
        <w:lastRenderedPageBreak/>
        <w:t>ПРАВА ИСПОЛЬЗОВАНИЯ.</w:t>
      </w:r>
    </w:p>
    <w:p w:rsidR="008B4F78" w:rsidRPr="002058A7" w:rsidRDefault="008A2011" w:rsidP="00EE7C2B">
      <w:pPr>
        <w:pStyle w:val="Heading2"/>
        <w:keepNext/>
        <w:keepLines/>
        <w:rPr>
          <w:rFonts w:cs="Times New Roman"/>
        </w:rPr>
      </w:pPr>
      <w:r>
        <w:rPr>
          <w:lang w:val="ru-RU"/>
        </w:rPr>
        <w:t>Назначение лицензии серверу.</w:t>
      </w:r>
    </w:p>
    <w:p w:rsidR="009873C9" w:rsidRPr="00756134" w:rsidRDefault="008A2011" w:rsidP="00EE7C2B">
      <w:pPr>
        <w:pStyle w:val="Heading3"/>
        <w:keepNext/>
        <w:keepLines/>
        <w:tabs>
          <w:tab w:val="num" w:pos="1077"/>
        </w:tabs>
        <w:rPr>
          <w:rFonts w:cs="Times New Roman"/>
          <w:lang w:val="ru-RU"/>
        </w:rPr>
      </w:pPr>
      <w:r>
        <w:rPr>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8140D2" w:rsidRPr="00756134">
        <w:rPr>
          <w:lang w:val="ru-RU"/>
        </w:rPr>
        <w:t xml:space="preserve">  </w:t>
      </w:r>
      <w:r>
        <w:rPr>
          <w:lang w:val="ru-RU"/>
        </w:rPr>
        <w:t>Этот сервер будет лицензированным сервером для данной лицензии.</w:t>
      </w:r>
      <w:r w:rsidR="007B5085" w:rsidRPr="00756134">
        <w:rPr>
          <w:lang w:val="ru-RU"/>
        </w:rPr>
        <w:t xml:space="preserve"> </w:t>
      </w:r>
      <w:r w:rsidR="00E86184" w:rsidRPr="00756134">
        <w:rPr>
          <w:lang w:val="ru-RU"/>
        </w:rPr>
        <w:t xml:space="preserve"> </w:t>
      </w:r>
      <w:r>
        <w:rPr>
          <w:lang w:val="ru-RU"/>
        </w:rPr>
        <w:t>Этому серверу можно назначить другие лицензии на</w:t>
      </w:r>
      <w:r w:rsidR="006623D8">
        <w:t> </w:t>
      </w:r>
      <w:r>
        <w:rPr>
          <w:lang w:val="ru-RU"/>
        </w:rPr>
        <w:t>программное обеспечение, но нельзя назначить одну и ту же лицензию нескольким серверам.</w:t>
      </w:r>
    </w:p>
    <w:p w:rsidR="007B5085" w:rsidRPr="00756134" w:rsidRDefault="008A2011" w:rsidP="006623D8">
      <w:pPr>
        <w:pStyle w:val="Heading3"/>
        <w:rPr>
          <w:rFonts w:cs="Times New Roman"/>
          <w:lang w:val="ru-RU"/>
        </w:rPr>
      </w:pPr>
      <w:r>
        <w:rPr>
          <w:lang w:val="ru-RU"/>
        </w:rPr>
        <w:t>Лицензию на программное обеспечение можно передать другому серверу, но не ранее чем через 90</w:t>
      </w:r>
      <w:r w:rsidR="006623D8">
        <w:t> </w:t>
      </w:r>
      <w:r>
        <w:rPr>
          <w:lang w:val="ru-RU"/>
        </w:rPr>
        <w:t>дней</w:t>
      </w:r>
      <w:r w:rsidR="006623D8">
        <w:t> </w:t>
      </w:r>
      <w:r>
        <w:rPr>
          <w:lang w:val="ru-RU"/>
        </w:rPr>
        <w:t>после последнего назначения.</w:t>
      </w:r>
      <w:r w:rsidR="0081276B" w:rsidRPr="00756134">
        <w:rPr>
          <w:lang w:val="ru-RU"/>
        </w:rPr>
        <w:t xml:space="preserve">  </w:t>
      </w:r>
      <w:r>
        <w:rPr>
          <w:lang w:val="ru-RU"/>
        </w:rPr>
        <w:t>Вы можете передать лицензию раньше этого срока, если лицензированный сервер полностью вышел из строя из-за отказа оборудования.</w:t>
      </w:r>
      <w:r w:rsidR="0081276B" w:rsidRPr="00756134">
        <w:rPr>
          <w:lang w:val="ru-RU"/>
        </w:rPr>
        <w:t xml:space="preserve">  </w:t>
      </w:r>
      <w:r>
        <w:rPr>
          <w:lang w:val="ru-RU"/>
        </w:rPr>
        <w:t>Сервер, которому передается лицензия, становится лицензированным сервером для этой лицензии.</w:t>
      </w:r>
    </w:p>
    <w:p w:rsidR="00652F42" w:rsidRPr="00756134" w:rsidRDefault="008A2011" w:rsidP="002879B3">
      <w:pPr>
        <w:pStyle w:val="Heading2"/>
        <w:rPr>
          <w:rFonts w:cs="Times New Roman"/>
          <w:b w:val="0"/>
          <w:bCs w:val="0"/>
          <w:lang w:val="ru-RU"/>
        </w:rPr>
      </w:pPr>
      <w:r>
        <w:rPr>
          <w:lang w:val="ru-RU"/>
        </w:rPr>
        <w:t>Запуск экземпляров серверного программного обеспечения.</w:t>
      </w:r>
      <w:r w:rsidR="0081276B" w:rsidRPr="00C51A82">
        <w:rPr>
          <w:b w:val="0"/>
          <w:bCs w:val="0"/>
          <w:lang w:val="ru-RU"/>
        </w:rPr>
        <w:t xml:space="preserve">  </w:t>
      </w:r>
      <w:r>
        <w:rPr>
          <w:b w:val="0"/>
          <w:bCs w:val="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6C6DD0" w:rsidRPr="00756134" w:rsidRDefault="00DC3B4D" w:rsidP="002879B3">
      <w:pPr>
        <w:pStyle w:val="Heading2"/>
        <w:rPr>
          <w:rFonts w:cs="Times New Roman"/>
          <w:b w:val="0"/>
          <w:bCs w:val="0"/>
          <w:lang w:val="ru-RU"/>
        </w:rPr>
      </w:pPr>
      <w:r>
        <w:rPr>
          <w:lang w:val="ru-RU"/>
        </w:rPr>
        <w:t>Преобразование физических операционных сред в виртуальные.</w:t>
      </w:r>
      <w:r w:rsidR="0081276B" w:rsidRPr="00756134">
        <w:rPr>
          <w:b w:val="0"/>
          <w:bCs w:val="0"/>
          <w:lang w:val="ru-RU"/>
        </w:rPr>
        <w:t xml:space="preserve">  </w:t>
      </w:r>
      <w:r>
        <w:rPr>
          <w:b w:val="0"/>
          <w:bCs w:val="0"/>
          <w:lang w:val="ru-RU"/>
        </w:rPr>
        <w:t>Вам может потребоваться преобразовать физическую среду операционной системы в виртуальную.</w:t>
      </w:r>
      <w:r w:rsidR="0081276B" w:rsidRPr="00756134">
        <w:rPr>
          <w:b w:val="0"/>
          <w:bCs w:val="0"/>
          <w:lang w:val="ru-RU"/>
        </w:rPr>
        <w:t xml:space="preserve">  </w:t>
      </w:r>
      <w:r>
        <w:rPr>
          <w:b w:val="0"/>
          <w:bCs w:val="0"/>
          <w:lang w:val="ru-RU"/>
        </w:rPr>
        <w:t>В этом случае вам не нужна серверная лицензия на управление для любых операционных сред, управление которыми осуществляется только с целью преобразования и на время такого преобразования.</w:t>
      </w:r>
    </w:p>
    <w:p w:rsidR="001D4409" w:rsidRPr="00756134" w:rsidRDefault="00043FAA" w:rsidP="00C51A82">
      <w:pPr>
        <w:pStyle w:val="Heading2"/>
        <w:rPr>
          <w:rFonts w:cs="Times New Roman"/>
          <w:b w:val="0"/>
          <w:bCs w:val="0"/>
          <w:lang w:val="ru-RU"/>
        </w:rPr>
      </w:pPr>
      <w:r>
        <w:rPr>
          <w:lang w:val="ru-RU"/>
        </w:rPr>
        <w:t>Создание экземпляров и хранение на серверах или носителях.</w:t>
      </w:r>
      <w:r w:rsidR="001D4409" w:rsidRPr="00C51A82">
        <w:rPr>
          <w:b w:val="0"/>
          <w:bCs w:val="0"/>
          <w:lang w:val="ru-RU"/>
        </w:rPr>
        <w:t xml:space="preserve">  </w:t>
      </w:r>
      <w:r>
        <w:rPr>
          <w:b w:val="0"/>
          <w:bCs w:val="0"/>
          <w:lang w:val="ru-RU"/>
        </w:rPr>
        <w:t>Каждая приобретенная лицензия на</w:t>
      </w:r>
      <w:r w:rsidR="00C51A82">
        <w:rPr>
          <w:b w:val="0"/>
          <w:bCs w:val="0"/>
        </w:rPr>
        <w:t> </w:t>
      </w:r>
      <w:r>
        <w:rPr>
          <w:b w:val="0"/>
          <w:bCs w:val="0"/>
          <w:lang w:val="ru-RU"/>
        </w:rPr>
        <w:t>программное обеспечение дает вам следующие дополнительные права.</w:t>
      </w:r>
    </w:p>
    <w:p w:rsidR="00F72878" w:rsidRPr="00756134" w:rsidRDefault="00043FAA" w:rsidP="002879B3">
      <w:pPr>
        <w:pStyle w:val="Bullet3"/>
        <w:rPr>
          <w:rFonts w:cs="Times New Roman"/>
          <w:lang w:val="ru-RU"/>
        </w:rPr>
      </w:pPr>
      <w:r>
        <w:rPr>
          <w:lang w:val="ru-RU"/>
        </w:rPr>
        <w:t>Вы можете создавать любое количество экземпляров серверного программного обеспечения.</w:t>
      </w:r>
    </w:p>
    <w:p w:rsidR="00F72878" w:rsidRPr="00756134" w:rsidRDefault="00043FAA" w:rsidP="002879B3">
      <w:pPr>
        <w:pStyle w:val="Bullet3"/>
        <w:rPr>
          <w:rFonts w:cs="Times New Roman"/>
          <w:lang w:val="ru-RU"/>
        </w:rPr>
      </w:pPr>
      <w:r>
        <w:rPr>
          <w:lang w:val="ru-RU"/>
        </w:rPr>
        <w:t>Вы можете хранить экземпляры серверного программного обеспечения на любом вашем сервере или носителе.</w:t>
      </w:r>
    </w:p>
    <w:p w:rsidR="001D4409" w:rsidRPr="00756134" w:rsidRDefault="00043FAA" w:rsidP="00DA5822">
      <w:pPr>
        <w:pStyle w:val="Bullet3"/>
        <w:rPr>
          <w:rFonts w:cs="Times New Roman"/>
          <w:lang w:val="ru-RU"/>
        </w:rPr>
      </w:pPr>
      <w:r>
        <w:rPr>
          <w:lang w:val="ru-RU"/>
        </w:rPr>
        <w:t>Вы можете создавать и хранить экземпляры серверного программного обеспечения исключительно для</w:t>
      </w:r>
      <w:r w:rsidR="00DA5822">
        <w:t> </w:t>
      </w:r>
      <w:r>
        <w:rPr>
          <w:lang w:val="ru-RU"/>
        </w:rPr>
        <w:t>реализации своего права на использование экземпляров серверного программного обеспечения в</w:t>
      </w:r>
      <w:r w:rsidR="00DA5822">
        <w:t> </w:t>
      </w:r>
      <w:r>
        <w:rPr>
          <w:lang w:val="ru-RU"/>
        </w:rPr>
        <w:t>соответствии с условиями любой из ваших лицензий на программное обеспечение, как это описано (например, вы не имеете права передавать экземпляры третьим лицам).</w:t>
      </w:r>
    </w:p>
    <w:p w:rsidR="00D808F8" w:rsidRPr="00756134" w:rsidRDefault="00043FAA" w:rsidP="002879B3">
      <w:pPr>
        <w:pStyle w:val="Heading2"/>
        <w:rPr>
          <w:rFonts w:cs="Times New Roman"/>
          <w:b w:val="0"/>
          <w:bCs w:val="0"/>
          <w:lang w:val="ru-RU"/>
        </w:rPr>
      </w:pPr>
      <w:r>
        <w:rPr>
          <w:lang w:val="ru-RU"/>
        </w:rPr>
        <w:t>Включенные программы Майкрософт.</w:t>
      </w:r>
      <w:r w:rsidR="007664BB" w:rsidRPr="00B62FE0">
        <w:rPr>
          <w:b w:val="0"/>
          <w:bCs w:val="0"/>
          <w:lang w:val="ru-RU"/>
        </w:rPr>
        <w:t xml:space="preserve">  </w:t>
      </w:r>
      <w:r>
        <w:rPr>
          <w:b w:val="0"/>
          <w:bCs w:val="0"/>
          <w:lang w:val="ru-RU"/>
        </w:rPr>
        <w:t>Данное программное обеспечение содержит другие программы Майкрософт.</w:t>
      </w:r>
      <w:r w:rsidR="0081276B" w:rsidRPr="00756134">
        <w:rPr>
          <w:b w:val="0"/>
          <w:bCs w:val="0"/>
          <w:lang w:val="ru-RU"/>
        </w:rPr>
        <w:t xml:space="preserve">  </w:t>
      </w:r>
      <w:r>
        <w:rPr>
          <w:b w:val="0"/>
          <w:bCs w:val="0"/>
          <w:lang w:val="ru-RU"/>
        </w:rPr>
        <w:t>Данные условия лицензии распространяются на использование вами перечисленных выше программ.</w:t>
      </w:r>
    </w:p>
    <w:p w:rsidR="009873C9" w:rsidRPr="00756134" w:rsidRDefault="00043FAA">
      <w:pPr>
        <w:pStyle w:val="Heading1"/>
        <w:rPr>
          <w:rFonts w:cs="Times New Roman"/>
          <w:lang w:val="ru-RU"/>
        </w:rPr>
      </w:pPr>
      <w:r>
        <w:rPr>
          <w:lang w:val="ru-RU"/>
        </w:rPr>
        <w:t>ДОПОЛНИТЕЛЬНЫЕ УСЛОВИЯ ЛИЦЕНЗИРОВАНИЯ И ПРАВА ИСПОЛЬЗОВАНИЯ.</w:t>
      </w:r>
    </w:p>
    <w:p w:rsidR="009873C9" w:rsidRDefault="00043FAA">
      <w:pPr>
        <w:pStyle w:val="Heading2"/>
        <w:rPr>
          <w:rFonts w:cs="Times New Roman"/>
        </w:rPr>
      </w:pPr>
      <w:r>
        <w:rPr>
          <w:lang w:val="ru-RU"/>
        </w:rPr>
        <w:t>Лицензии на управление.</w:t>
      </w:r>
    </w:p>
    <w:p w:rsidR="009873C9" w:rsidRPr="00756134" w:rsidRDefault="00043FAA">
      <w:pPr>
        <w:pStyle w:val="Heading3Bold"/>
        <w:rPr>
          <w:rFonts w:cs="Times New Roman"/>
          <w:b w:val="0"/>
          <w:bCs w:val="0"/>
          <w:lang w:val="ru-RU"/>
        </w:rPr>
      </w:pPr>
      <w:r>
        <w:rPr>
          <w:b w:val="0"/>
          <w:bCs w:val="0"/>
          <w:lang w:val="ru-RU"/>
        </w:rPr>
        <w:t>Вы должны приобрести и назначить соответствующую лицензию на управление каждому устройству, которым управляют ваши экземпляры серверного программного обеспечения.</w:t>
      </w:r>
      <w:r w:rsidR="0081276B" w:rsidRPr="00756134">
        <w:rPr>
          <w:b w:val="0"/>
          <w:bCs w:val="0"/>
          <w:lang w:val="ru-RU"/>
        </w:rPr>
        <w:t xml:space="preserve">  </w:t>
      </w:r>
      <w:r w:rsidR="00DC3B4D">
        <w:rPr>
          <w:b w:val="0"/>
          <w:bCs w:val="0"/>
          <w:lang w:val="ru-RU"/>
        </w:rPr>
        <w:t>Вы можете осуществлять управление любым количеством операционных сред, запущенных на каждом устройстве, которому назначена лицензия на управление программным обеспечением.</w:t>
      </w:r>
      <w:r w:rsidR="000324D0" w:rsidRPr="00756134">
        <w:rPr>
          <w:b w:val="0"/>
          <w:bCs w:val="0"/>
          <w:lang w:val="ru-RU"/>
        </w:rPr>
        <w:t xml:space="preserve">  </w:t>
      </w:r>
      <w:r>
        <w:rPr>
          <w:b w:val="0"/>
          <w:bCs w:val="0"/>
          <w:lang w:val="ru-RU"/>
        </w:rPr>
        <w:t>Каждый аппаратный раздел или стоечный модуль считается отдельным устройством.</w:t>
      </w:r>
      <w:r w:rsidR="0081276B" w:rsidRPr="00756134">
        <w:rPr>
          <w:b w:val="0"/>
          <w:bCs w:val="0"/>
          <w:lang w:val="ru-RU"/>
        </w:rPr>
        <w:t xml:space="preserve">  </w:t>
      </w:r>
      <w:r w:rsidR="00DC3B4D">
        <w:rPr>
          <w:b w:val="0"/>
          <w:bCs w:val="0"/>
          <w:lang w:val="ru-RU"/>
        </w:rPr>
        <w:t>В данном параграфе «управлять» устройством означает запрашивать данные об оборудовании или программном обеспечении устройства, настраивать его или выдавать ему инструкции для целей, отличных от целей обнаружения оборудования или программного обеспечения устройства.</w:t>
      </w:r>
    </w:p>
    <w:p w:rsidR="00C9392E" w:rsidRPr="00756134" w:rsidRDefault="00043FAA" w:rsidP="002879B3">
      <w:pPr>
        <w:pStyle w:val="Heading3Bold"/>
        <w:rPr>
          <w:rFonts w:cs="Times New Roman"/>
          <w:b w:val="0"/>
          <w:bCs w:val="0"/>
          <w:lang w:val="ru-RU"/>
        </w:rPr>
      </w:pPr>
      <w:r>
        <w:rPr>
          <w:b w:val="0"/>
          <w:bCs w:val="0"/>
          <w:lang w:val="ru-RU"/>
        </w:rPr>
        <w:t>Ваши лицензии на управление дают право осуществлять управление с использованием экземпляров более ранних, но не более поздних версий серверного программного обеспечения.</w:t>
      </w:r>
    </w:p>
    <w:p w:rsidR="00964C14" w:rsidRPr="00756134" w:rsidRDefault="00043FAA" w:rsidP="002879B3">
      <w:pPr>
        <w:pStyle w:val="Heading3Bold"/>
        <w:rPr>
          <w:rFonts w:cs="Times New Roman"/>
          <w:b w:val="0"/>
          <w:bCs w:val="0"/>
          <w:lang w:val="ru-RU"/>
        </w:rPr>
      </w:pPr>
      <w:r>
        <w:rPr>
          <w:b w:val="0"/>
          <w:bCs w:val="0"/>
          <w:lang w:val="ru-RU"/>
        </w:rPr>
        <w:t>Когда вы назначите лицензию на управление устройством, этим устройством сможет управлять копия серверного программного обеспечения на любом сервере, для которого имеется лицензия.</w:t>
      </w:r>
    </w:p>
    <w:p w:rsidR="009873C9" w:rsidRPr="00756134" w:rsidRDefault="00043FAA" w:rsidP="0063535F">
      <w:pPr>
        <w:pStyle w:val="Heading3Bold"/>
        <w:keepNext/>
        <w:keepLines/>
        <w:rPr>
          <w:rFonts w:cs="Times New Roman"/>
          <w:lang w:val="ru-RU"/>
        </w:rPr>
      </w:pPr>
      <w:r>
        <w:rPr>
          <w:lang w:val="ru-RU"/>
        </w:rPr>
        <w:t>Передача лицензий на управление.</w:t>
      </w:r>
      <w:r w:rsidR="00477112" w:rsidRPr="00DC5F02">
        <w:rPr>
          <w:b w:val="0"/>
          <w:bCs w:val="0"/>
          <w:lang w:val="ru-RU"/>
        </w:rPr>
        <w:t xml:space="preserve">  </w:t>
      </w:r>
      <w:r>
        <w:rPr>
          <w:b w:val="0"/>
          <w:bCs w:val="0"/>
          <w:lang w:val="ru-RU"/>
        </w:rPr>
        <w:t>Вы можете:</w:t>
      </w:r>
    </w:p>
    <w:p w:rsidR="002E2B60" w:rsidRPr="00756134" w:rsidRDefault="00477112" w:rsidP="0063535F">
      <w:pPr>
        <w:pStyle w:val="Bullet4"/>
        <w:keepNext/>
        <w:keepLines/>
        <w:rPr>
          <w:rFonts w:cs="Times New Roman"/>
          <w:lang w:val="ru-RU"/>
        </w:rPr>
      </w:pPr>
      <w:r w:rsidRPr="00756134">
        <w:rPr>
          <w:rFonts w:cs="Times New Roman"/>
          <w:lang w:val="ru-RU"/>
        </w:rPr>
        <w:tab/>
      </w:r>
      <w:r w:rsidR="00043FAA">
        <w:rPr>
          <w:lang w:val="ru-RU"/>
        </w:rPr>
        <w:t>навсегда передать лицензию на управление от одного устройства другому;</w:t>
      </w:r>
    </w:p>
    <w:p w:rsidR="002E2B60" w:rsidRPr="00756134" w:rsidRDefault="002E2B60" w:rsidP="002879B3">
      <w:pPr>
        <w:pStyle w:val="Bullet4"/>
        <w:rPr>
          <w:rFonts w:cs="Times New Roman"/>
          <w:lang w:val="ru-RU"/>
        </w:rPr>
      </w:pPr>
      <w:r w:rsidRPr="00756134">
        <w:rPr>
          <w:rFonts w:cs="Times New Roman"/>
          <w:lang w:val="ru-RU"/>
        </w:rPr>
        <w:tab/>
      </w:r>
      <w:r w:rsidR="00043FAA">
        <w:rPr>
          <w:lang w:val="ru-RU"/>
        </w:rPr>
        <w:t>временно передать лицензию на управление другому устройству на время простоя основного устройства.</w:t>
      </w:r>
    </w:p>
    <w:p w:rsidR="009873C9" w:rsidRPr="00756134" w:rsidRDefault="00043FAA">
      <w:pPr>
        <w:pStyle w:val="Heading2"/>
        <w:rPr>
          <w:rFonts w:cs="Times New Roman"/>
          <w:b w:val="0"/>
          <w:bCs w:val="0"/>
          <w:lang w:val="ru-RU"/>
        </w:rPr>
      </w:pPr>
      <w:r>
        <w:rPr>
          <w:lang w:val="ru-RU"/>
        </w:rPr>
        <w:t>Мультиплексирование.</w:t>
      </w:r>
      <w:r w:rsidR="00477112" w:rsidRPr="003F2862">
        <w:rPr>
          <w:b w:val="0"/>
          <w:bCs w:val="0"/>
          <w:lang w:val="ru-RU"/>
        </w:rPr>
        <w:t xml:space="preserve">  </w:t>
      </w:r>
      <w:r>
        <w:rPr>
          <w:b w:val="0"/>
          <w:bCs w:val="0"/>
          <w:lang w:val="ru-RU"/>
        </w:rPr>
        <w:t>Оборудование или программное обеспечение, которое вы используете для</w:t>
      </w:r>
    </w:p>
    <w:p w:rsidR="00477112" w:rsidRPr="002058A7" w:rsidRDefault="00043FAA" w:rsidP="002879B3">
      <w:pPr>
        <w:pStyle w:val="Bullet3"/>
        <w:rPr>
          <w:rFonts w:cs="Times New Roman"/>
        </w:rPr>
      </w:pPr>
      <w:r>
        <w:rPr>
          <w:lang w:val="ru-RU"/>
        </w:rPr>
        <w:t>создания пулов подключений,</w:t>
      </w:r>
    </w:p>
    <w:p w:rsidR="00870157" w:rsidRPr="002058A7" w:rsidRDefault="00043FAA" w:rsidP="002879B3">
      <w:pPr>
        <w:pStyle w:val="Bullet3"/>
        <w:rPr>
          <w:rFonts w:cs="Times New Roman"/>
        </w:rPr>
      </w:pPr>
      <w:r>
        <w:rPr>
          <w:lang w:val="ru-RU"/>
        </w:rPr>
        <w:t>перенаправления информации или</w:t>
      </w:r>
    </w:p>
    <w:p w:rsidR="00477112" w:rsidRPr="00756134" w:rsidRDefault="00043FAA" w:rsidP="002879B3">
      <w:pPr>
        <w:pStyle w:val="Bullet3"/>
        <w:rPr>
          <w:rFonts w:cs="Times New Roman"/>
          <w:lang w:val="ru-RU"/>
        </w:rPr>
      </w:pPr>
      <w:r>
        <w:rPr>
          <w:lang w:val="ru-RU"/>
        </w:rPr>
        <w:t>уменьшения количества устройств или пользователей, которыми программное обеспечение управляет напрямую</w:t>
      </w:r>
    </w:p>
    <w:p w:rsidR="00477112" w:rsidRPr="00756134" w:rsidRDefault="00043FAA" w:rsidP="002879B3">
      <w:pPr>
        <w:pStyle w:val="Body2"/>
        <w:rPr>
          <w:rFonts w:cs="Times New Roman"/>
          <w:lang w:val="ru-RU"/>
        </w:rPr>
      </w:pPr>
      <w:r>
        <w:rPr>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873C9" w:rsidRPr="00756134" w:rsidRDefault="00043FAA">
      <w:pPr>
        <w:pStyle w:val="Heading2"/>
        <w:rPr>
          <w:rFonts w:cs="Times New Roman"/>
          <w:lang w:val="ru-RU"/>
        </w:rPr>
      </w:pPr>
      <w:r>
        <w:rPr>
          <w:lang w:val="ru-RU"/>
        </w:rPr>
        <w:t>Запрет на разделение серверного программного обеспечения на компоненты.</w:t>
      </w:r>
      <w:r w:rsidR="003136D0" w:rsidRPr="003F2862">
        <w:rPr>
          <w:b w:val="0"/>
          <w:bCs w:val="0"/>
          <w:lang w:val="ru-RU"/>
        </w:rPr>
        <w:t xml:space="preserve">  </w:t>
      </w:r>
      <w:r>
        <w:rPr>
          <w:b w:val="0"/>
          <w:bCs w:val="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81276B" w:rsidRPr="00756134">
        <w:rPr>
          <w:b w:val="0"/>
          <w:bCs w:val="0"/>
          <w:lang w:val="ru-RU"/>
        </w:rPr>
        <w:t xml:space="preserve">  </w:t>
      </w:r>
      <w:r>
        <w:rPr>
          <w:b w:val="0"/>
          <w:bCs w:val="0"/>
          <w:lang w:val="ru-RU"/>
        </w:rPr>
        <w:t>Это условие действует даже в случае, если операционные среды находятся на одном и том же физическом устройстве.</w:t>
      </w:r>
    </w:p>
    <w:p w:rsidR="00477112" w:rsidRPr="00756134" w:rsidRDefault="00043FAA" w:rsidP="002879B3">
      <w:pPr>
        <w:pStyle w:val="Heading1"/>
        <w:rPr>
          <w:rFonts w:cs="Times New Roman"/>
          <w:lang w:val="ru-RU"/>
        </w:rPr>
      </w:pPr>
      <w:r>
        <w:rPr>
          <w:lang w:val="ru-RU"/>
        </w:rPr>
        <w:t>СЛУЖБЫ ИНТЕРНЕТА.</w:t>
      </w:r>
      <w:r w:rsidR="00477112" w:rsidRPr="003F2862">
        <w:rPr>
          <w:b w:val="0"/>
          <w:bCs w:val="0"/>
          <w:lang w:val="ru-RU"/>
        </w:rPr>
        <w:t xml:space="preserve">  </w:t>
      </w:r>
      <w:r>
        <w:rPr>
          <w:b w:val="0"/>
          <w:bCs w:val="0"/>
          <w:lang w:val="ru-RU"/>
        </w:rPr>
        <w:t>Вместе с программным обеспечением Майкрософт предоставляет доступ к службам Интернета.</w:t>
      </w:r>
      <w:r w:rsidR="00477112" w:rsidRPr="00756134">
        <w:rPr>
          <w:b w:val="0"/>
          <w:bCs w:val="0"/>
          <w:lang w:val="ru-RU"/>
        </w:rPr>
        <w:t xml:space="preserve">  </w:t>
      </w:r>
      <w:r>
        <w:rPr>
          <w:b w:val="0"/>
          <w:bCs w:val="0"/>
          <w:lang w:val="ru-RU"/>
        </w:rPr>
        <w:t>Майкрософт имеет право в любое время изменить или прекратить работу этих служб.</w:t>
      </w:r>
    </w:p>
    <w:p w:rsidR="00477112" w:rsidRPr="004B0F25" w:rsidRDefault="00043FAA" w:rsidP="002879B3">
      <w:pPr>
        <w:pStyle w:val="Heading2"/>
        <w:rPr>
          <w:b w:val="0"/>
          <w:bCs w:val="0"/>
          <w:lang w:val="ru-RU"/>
        </w:rPr>
      </w:pPr>
      <w:r w:rsidRPr="004B0F25">
        <w:rPr>
          <w:lang w:val="ru-RU"/>
        </w:rPr>
        <w:t>Согласие на сбор информации для служб Интернета.</w:t>
      </w:r>
      <w:r w:rsidR="0081276B" w:rsidRPr="004B0F25">
        <w:rPr>
          <w:b w:val="0"/>
          <w:bCs w:val="0"/>
          <w:lang w:val="ru-RU"/>
        </w:rPr>
        <w:t xml:space="preserve">  </w:t>
      </w:r>
      <w:r w:rsidRPr="004B0F25">
        <w:rPr>
          <w:b w:val="0"/>
          <w:bCs w:val="0"/>
          <w:lang w:val="ru-RU"/>
        </w:rPr>
        <w:t>Описанный ниже компонент программного обеспечения подключается к компьютерным системам Майкрософт или поставщика услуг через Интернет.</w:t>
      </w:r>
      <w:r w:rsidR="0081276B" w:rsidRPr="004B0F25">
        <w:rPr>
          <w:b w:val="0"/>
          <w:bCs w:val="0"/>
          <w:lang w:val="ru-RU"/>
        </w:rPr>
        <w:t xml:space="preserve">  </w:t>
      </w:r>
      <w:r w:rsidRPr="004B0F25">
        <w:rPr>
          <w:b w:val="0"/>
          <w:bCs w:val="0"/>
          <w:lang w:val="ru-RU"/>
        </w:rPr>
        <w:t>Иногда такое подключение происходит без какого-либо уведомления.</w:t>
      </w:r>
      <w:r w:rsidR="0081276B" w:rsidRPr="004B0F25">
        <w:rPr>
          <w:b w:val="0"/>
          <w:bCs w:val="0"/>
          <w:lang w:val="ru-RU"/>
        </w:rPr>
        <w:t xml:space="preserve">  </w:t>
      </w:r>
      <w:r w:rsidRPr="004B0F25">
        <w:rPr>
          <w:b w:val="0"/>
          <w:bCs w:val="0"/>
          <w:lang w:val="ru-RU"/>
        </w:rPr>
        <w:t>Вы можете отключить эту возможность или не использовать ее.</w:t>
      </w:r>
      <w:r w:rsidR="0081276B" w:rsidRPr="004B0F25">
        <w:rPr>
          <w:b w:val="0"/>
          <w:bCs w:val="0"/>
          <w:lang w:val="ru-RU"/>
        </w:rPr>
        <w:t xml:space="preserve">  </w:t>
      </w:r>
      <w:r w:rsidR="00DC3B4D" w:rsidRPr="004B0F25">
        <w:rPr>
          <w:b w:val="0"/>
          <w:bCs w:val="0"/>
          <w:lang w:val="ru-RU"/>
        </w:rPr>
        <w:t xml:space="preserve">Дополнительные сведения об этой функции см. по адресу </w:t>
      </w:r>
      <w:hyperlink r:id="rId8" w:history="1">
        <w:r w:rsidR="00DC3B4D" w:rsidRPr="007D4F4C">
          <w:rPr>
            <w:b w:val="0"/>
            <w:bCs w:val="0"/>
            <w:color w:val="0000FF"/>
            <w:u w:val="single"/>
            <w:lang w:val="ru-RU"/>
          </w:rPr>
          <w:t>http://go.microsoft.com/fwlink/?LinkID=110828</w:t>
        </w:r>
      </w:hyperlink>
      <w:r w:rsidR="00DC3B4D" w:rsidRPr="007D4F4C">
        <w:rPr>
          <w:b w:val="0"/>
          <w:bCs w:val="0"/>
          <w:lang w:val="ru-RU"/>
        </w:rPr>
        <w:t>.</w:t>
      </w:r>
      <w:r w:rsidR="00E805F1" w:rsidRPr="007D4F4C">
        <w:rPr>
          <w:b w:val="0"/>
          <w:bCs w:val="0"/>
          <w:lang w:val="ru-RU"/>
        </w:rPr>
        <w:t xml:space="preserve">  </w:t>
      </w:r>
      <w:r w:rsidRPr="004B0F25">
        <w:rPr>
          <w:lang w:val="ru-RU"/>
        </w:rPr>
        <w:t>Пользуясь данной функцией, вы выражаете согласие на передачу этих сведений.</w:t>
      </w:r>
      <w:r w:rsidR="0081276B" w:rsidRPr="004B0F25">
        <w:rPr>
          <w:b w:val="0"/>
          <w:bCs w:val="0"/>
          <w:lang w:val="ru-RU"/>
        </w:rPr>
        <w:t xml:space="preserve">  </w:t>
      </w:r>
      <w:r w:rsidRPr="004B0F25">
        <w:rPr>
          <w:b w:val="0"/>
          <w:bCs w:val="0"/>
          <w:lang w:val="ru-RU"/>
        </w:rPr>
        <w:t>Майкрософт не использует эти сведения для установления вашей личности или связи с вами.</w:t>
      </w:r>
    </w:p>
    <w:p w:rsidR="00477112" w:rsidRPr="00756134" w:rsidRDefault="00DC3B4D" w:rsidP="000366F4">
      <w:pPr>
        <w:pStyle w:val="Body2Underline"/>
        <w:tabs>
          <w:tab w:val="left" w:pos="1080"/>
        </w:tabs>
        <w:ind w:left="1077" w:hanging="357"/>
        <w:rPr>
          <w:rFonts w:cs="Times New Roman"/>
          <w:lang w:val="ru-RU"/>
        </w:rPr>
      </w:pPr>
      <w:r>
        <w:rPr>
          <w:b/>
          <w:bCs/>
          <w:u w:val="none"/>
          <w:lang w:val="ru-RU"/>
        </w:rPr>
        <w:t>i.</w:t>
      </w:r>
      <w:r>
        <w:rPr>
          <w:rFonts w:ascii="Times New Roman" w:hAnsi="Times New Roman" w:cs="Times New Roman"/>
          <w:b/>
          <w:bCs/>
          <w:u w:val="none"/>
          <w:lang w:val="ru-RU"/>
        </w:rPr>
        <w:tab/>
      </w:r>
      <w:r>
        <w:rPr>
          <w:b/>
          <w:bCs/>
          <w:u w:val="none"/>
          <w:lang w:val="ru-RU"/>
        </w:rPr>
        <w:t>Сведения о компьютере</w:t>
      </w:r>
      <w:r>
        <w:rPr>
          <w:u w:val="none"/>
          <w:lang w:val="ru-RU"/>
        </w:rPr>
        <w:t>.</w:t>
      </w:r>
      <w:r w:rsidR="00477112" w:rsidRPr="00756134">
        <w:rPr>
          <w:u w:val="none"/>
          <w:lang w:val="ru-RU"/>
        </w:rPr>
        <w:t xml:space="preserve">  </w:t>
      </w:r>
      <w:r w:rsidR="00043FAA">
        <w:rPr>
          <w:u w:val="none"/>
          <w:lang w:val="ru-RU"/>
        </w:rPr>
        <w:t>Следующая функция использует протоколы Интернета, по которым в</w:t>
      </w:r>
      <w:r w:rsidR="000366F4">
        <w:rPr>
          <w:u w:val="none"/>
        </w:rPr>
        <w:t> </w:t>
      </w:r>
      <w:r w:rsidR="00043FAA">
        <w:rPr>
          <w:u w:val="none"/>
          <w:lang w:val="ru-RU"/>
        </w:rPr>
        <w:t>соответствующие системы передаются такие сведения о компьютере, как ваш IP-адрес, тип операционной системы и обозревателя, название и версия используемого программного обеспечения, а</w:t>
      </w:r>
      <w:r w:rsidR="000C3022">
        <w:rPr>
          <w:u w:val="none"/>
        </w:rPr>
        <w:t> </w:t>
      </w:r>
      <w:r w:rsidR="00043FAA">
        <w:rPr>
          <w:u w:val="none"/>
          <w:lang w:val="ru-RU"/>
        </w:rPr>
        <w:t>также код языка вашего устройства, на котором работает программное обеспечение.</w:t>
      </w:r>
      <w:r w:rsidR="004C131B" w:rsidRPr="00756134">
        <w:rPr>
          <w:u w:val="none"/>
          <w:lang w:val="ru-RU"/>
        </w:rPr>
        <w:t xml:space="preserve">  </w:t>
      </w:r>
      <w:r w:rsidR="00043FAA">
        <w:rPr>
          <w:u w:val="none"/>
          <w:lang w:val="ru-RU"/>
        </w:rPr>
        <w:t>Майкрософт использует эту информацию для предоставления вам доступа к службе Интернета.</w:t>
      </w:r>
    </w:p>
    <w:p w:rsidR="00696FFD" w:rsidRPr="00756134" w:rsidRDefault="00DC3B4D" w:rsidP="00986557">
      <w:pPr>
        <w:pStyle w:val="Bullet3"/>
        <w:tabs>
          <w:tab w:val="clear" w:pos="1080"/>
          <w:tab w:val="num" w:pos="1440"/>
        </w:tabs>
        <w:ind w:left="1440" w:hanging="360"/>
        <w:rPr>
          <w:rFonts w:cs="Times New Roman"/>
          <w:lang w:val="ru-RU"/>
        </w:rPr>
      </w:pPr>
      <w:r>
        <w:rPr>
          <w:u w:val="single"/>
          <w:lang w:val="ru-RU"/>
        </w:rPr>
        <w:t>Служба Майкрософт для регистрации ошибок</w:t>
      </w:r>
      <w:r>
        <w:rPr>
          <w:lang w:val="ru-RU"/>
        </w:rPr>
        <w:t>.</w:t>
      </w:r>
      <w:r w:rsidR="00696FFD" w:rsidRPr="00756134">
        <w:rPr>
          <w:lang w:val="ru-RU"/>
        </w:rPr>
        <w:t xml:space="preserve">  </w:t>
      </w:r>
      <w:r w:rsidR="00043FAA">
        <w:rPr>
          <w:lang w:val="ru-RU"/>
        </w:rPr>
        <w:t>Эта функция помогает партнерам Майкрософт и Windows диагностировать проблемы в программном обеспечении и находить решения.</w:t>
      </w:r>
      <w:r w:rsidR="00696FFD" w:rsidRPr="00756134">
        <w:rPr>
          <w:lang w:val="ru-RU"/>
        </w:rPr>
        <w:t xml:space="preserve"> </w:t>
      </w:r>
      <w:r w:rsidR="00E86184" w:rsidRPr="00756134">
        <w:rPr>
          <w:lang w:val="ru-RU"/>
        </w:rPr>
        <w:t xml:space="preserve"> </w:t>
      </w:r>
      <w:r w:rsidR="00043FAA">
        <w:rPr>
          <w:lang w:val="ru-RU"/>
        </w:rPr>
        <w:t>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w:t>
      </w:r>
      <w:r w:rsidR="00696FFD" w:rsidRPr="00756134">
        <w:rPr>
          <w:lang w:val="ru-RU"/>
        </w:rPr>
        <w:t xml:space="preserve"> </w:t>
      </w:r>
      <w:r w:rsidR="00E86184" w:rsidRPr="00756134">
        <w:rPr>
          <w:lang w:val="ru-RU"/>
        </w:rPr>
        <w:t xml:space="preserve"> </w:t>
      </w:r>
      <w:r w:rsidR="00043FAA">
        <w:rPr>
          <w:lang w:val="ru-RU"/>
        </w:rPr>
        <w:t>Являясь частью программы установки, служба регистрации ошибок (Microsoft) отправляет в корпорацию Майкрософт сведения об ошибках установки с целью диагностики этих проблем.</w:t>
      </w:r>
      <w:r w:rsidR="00696FFD" w:rsidRPr="00756134">
        <w:rPr>
          <w:lang w:val="ru-RU"/>
        </w:rPr>
        <w:t xml:space="preserve"> </w:t>
      </w:r>
      <w:r w:rsidR="00E86184" w:rsidRPr="00756134">
        <w:rPr>
          <w:lang w:val="ru-RU"/>
        </w:rPr>
        <w:t xml:space="preserve"> </w:t>
      </w:r>
      <w:r w:rsidR="00043FAA">
        <w:rPr>
          <w:lang w:val="ru-RU"/>
        </w:rPr>
        <w:t>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rsidR="0025410E" w:rsidRPr="00756134" w:rsidRDefault="00362489" w:rsidP="000C3022">
      <w:pPr>
        <w:pStyle w:val="Heading2"/>
        <w:rPr>
          <w:rFonts w:cs="Times New Roman"/>
          <w:b w:val="0"/>
          <w:bCs w:val="0"/>
          <w:lang w:val="ru-RU"/>
        </w:rPr>
      </w:pPr>
      <w:r>
        <w:rPr>
          <w:lang w:val="ru-RU"/>
        </w:rPr>
        <w:t>Использование сведений.</w:t>
      </w:r>
      <w:r w:rsidR="0025410E" w:rsidRPr="000C3022">
        <w:rPr>
          <w:b w:val="0"/>
          <w:bCs w:val="0"/>
          <w:sz w:val="20"/>
          <w:szCs w:val="20"/>
          <w:lang w:val="ru-RU"/>
        </w:rPr>
        <w:t xml:space="preserve">  </w:t>
      </w:r>
      <w:r>
        <w:rPr>
          <w:b w:val="0"/>
          <w:bCs w:val="0"/>
          <w:lang w:val="ru-RU"/>
        </w:rPr>
        <w:t>Корпорация Майкрософт может использовать сведения о компьютере, отчеты</w:t>
      </w:r>
      <w:r w:rsidR="000C3022">
        <w:rPr>
          <w:b w:val="0"/>
          <w:bCs w:val="0"/>
        </w:rPr>
        <w:t> </w:t>
      </w:r>
      <w:r>
        <w:rPr>
          <w:b w:val="0"/>
          <w:bCs w:val="0"/>
          <w:lang w:val="ru-RU"/>
        </w:rPr>
        <w:t>об ошибках и вредоносных программах для улучшения своего программного обеспечения и служб.</w:t>
      </w:r>
      <w:r w:rsidR="0081276B" w:rsidRPr="00756134">
        <w:rPr>
          <w:b w:val="0"/>
          <w:bCs w:val="0"/>
          <w:lang w:val="ru-RU"/>
        </w:rPr>
        <w:t xml:space="preserve">  </w:t>
      </w:r>
      <w:r>
        <w:rPr>
          <w:b w:val="0"/>
          <w:bCs w:val="0"/>
          <w:lang w:val="ru-RU"/>
        </w:rPr>
        <w:t>Майкрософт может также передать эти сведения третьим лицам, например поставщикам оборудования и программного обеспечения.</w:t>
      </w:r>
      <w:r w:rsidR="0081276B" w:rsidRPr="00756134">
        <w:rPr>
          <w:b w:val="0"/>
          <w:bCs w:val="0"/>
          <w:lang w:val="ru-RU"/>
        </w:rPr>
        <w:t xml:space="preserve">  </w:t>
      </w:r>
      <w:r>
        <w:rPr>
          <w:b w:val="0"/>
          <w:bCs w:val="0"/>
          <w:lang w:val="ru-RU"/>
        </w:rPr>
        <w:t>Они могут использовать эти сведения для улучшения работы своих продуктов с</w:t>
      </w:r>
      <w:r w:rsidR="000C3022">
        <w:rPr>
          <w:b w:val="0"/>
          <w:bCs w:val="0"/>
        </w:rPr>
        <w:t> </w:t>
      </w:r>
      <w:r>
        <w:rPr>
          <w:b w:val="0"/>
          <w:bCs w:val="0"/>
          <w:lang w:val="ru-RU"/>
        </w:rPr>
        <w:t>программным обеспечением Майкрософт.</w:t>
      </w:r>
    </w:p>
    <w:p w:rsidR="00477112" w:rsidRPr="00756134" w:rsidRDefault="00362489" w:rsidP="000C3022">
      <w:pPr>
        <w:pStyle w:val="Heading2"/>
        <w:rPr>
          <w:rFonts w:cs="Times New Roman"/>
          <w:lang w:val="ru-RU"/>
        </w:rPr>
      </w:pPr>
      <w:r>
        <w:rPr>
          <w:lang w:val="ru-RU"/>
        </w:rPr>
        <w:t>Несанкционированное использование служб Интернета.</w:t>
      </w:r>
      <w:r w:rsidR="00477112" w:rsidRPr="000C3022">
        <w:rPr>
          <w:b w:val="0"/>
          <w:bCs w:val="0"/>
          <w:lang w:val="ru-RU"/>
        </w:rPr>
        <w:t xml:space="preserve">  </w:t>
      </w:r>
      <w:r>
        <w:rPr>
          <w:b w:val="0"/>
          <w:bCs w:val="0"/>
          <w:lang w:val="ru-RU"/>
        </w:rPr>
        <w:t>Вы не имеете права использовать эту службу способом, который может нанести ей вред или негативно повлиять на использование ее другими лицами.</w:t>
      </w:r>
      <w:r w:rsidR="0081276B" w:rsidRPr="00756134">
        <w:rPr>
          <w:b w:val="0"/>
          <w:bCs w:val="0"/>
          <w:lang w:val="ru-RU"/>
        </w:rPr>
        <w:t xml:space="preserve">  </w:t>
      </w:r>
      <w:r>
        <w:rPr>
          <w:b w:val="0"/>
          <w:bCs w:val="0"/>
          <w:lang w:val="ru-RU"/>
        </w:rPr>
        <w:t>Вы не имеете права использовать эту службу с целью получения несанкционированного доступа к</w:t>
      </w:r>
      <w:r w:rsidR="000C3022">
        <w:rPr>
          <w:b w:val="0"/>
          <w:bCs w:val="0"/>
        </w:rPr>
        <w:t> </w:t>
      </w:r>
      <w:r>
        <w:rPr>
          <w:b w:val="0"/>
          <w:bCs w:val="0"/>
          <w:lang w:val="ru-RU"/>
        </w:rPr>
        <w:t>любым службам, данным, учетным записям и сетям.</w:t>
      </w:r>
    </w:p>
    <w:p w:rsidR="004979D5" w:rsidRPr="00F03792" w:rsidRDefault="00362489" w:rsidP="002879B3">
      <w:pPr>
        <w:pStyle w:val="Heading1"/>
        <w:rPr>
          <w:b w:val="0"/>
          <w:bCs w:val="0"/>
          <w:lang w:val="ru-RU"/>
        </w:rPr>
      </w:pPr>
      <w:r w:rsidRPr="00F03792">
        <w:rPr>
          <w:lang w:val="ru-RU"/>
        </w:rPr>
        <w:t>ТЕСТИРОВАНИЕ ПРОИЗВОДИТЕЛЬНОСТИ MICROSOFT .NET FRAMEWORK.</w:t>
      </w:r>
      <w:r w:rsidR="004979D5" w:rsidRPr="00F03792">
        <w:rPr>
          <w:lang w:val="ru-RU"/>
        </w:rPr>
        <w:t xml:space="preserve">  </w:t>
      </w:r>
      <w:r w:rsidRPr="00F03792">
        <w:rPr>
          <w:b w:val="0"/>
          <w:bCs w:val="0"/>
          <w:lang w:val="ru-RU"/>
        </w:rPr>
        <w:t>Программное обеспечение включает один или несколько компонентов .NET Framework (далее — «Компоненты .NET»).</w:t>
      </w:r>
      <w:r w:rsidR="0081276B" w:rsidRPr="00F03792">
        <w:rPr>
          <w:b w:val="0"/>
          <w:bCs w:val="0"/>
          <w:lang w:val="ru-RU"/>
        </w:rPr>
        <w:t xml:space="preserve">  </w:t>
      </w:r>
      <w:r w:rsidRPr="00F03792">
        <w:rPr>
          <w:b w:val="0"/>
          <w:bCs w:val="0"/>
          <w:lang w:val="ru-RU"/>
        </w:rPr>
        <w:t>Вы можете провести внутреннее измерение производительности этих компонентов.</w:t>
      </w:r>
      <w:r w:rsidR="0081276B" w:rsidRPr="00F03792">
        <w:rPr>
          <w:b w:val="0"/>
          <w:bCs w:val="0"/>
          <w:lang w:val="ru-RU"/>
        </w:rPr>
        <w:t xml:space="preserve">  </w:t>
      </w:r>
      <w:r w:rsidR="00DC3B4D" w:rsidRPr="00F03792">
        <w:rPr>
          <w:b w:val="0"/>
          <w:bCs w:val="0"/>
          <w:lang w:val="ru-RU"/>
        </w:rPr>
        <w:t>Вы можете объявлять результаты любого тестирования производительности этих компонентов при соблюдении условий, изложенных на веб-узле</w:t>
      </w:r>
      <w:r w:rsidR="00DC3B4D" w:rsidRPr="00F03792">
        <w:rPr>
          <w:lang w:val="ru-RU"/>
        </w:rPr>
        <w:t xml:space="preserve"> </w:t>
      </w:r>
      <w:hyperlink r:id="rId9" w:history="1">
        <w:r w:rsidR="00DC3B4D" w:rsidRPr="00F03792">
          <w:rPr>
            <w:rStyle w:val="Hyperlink"/>
            <w:b w:val="0"/>
            <w:bCs w:val="0"/>
            <w:lang w:val="ru-RU"/>
          </w:rPr>
          <w:t>www.go.microsoft.com/fwlink/?LinkID=66406</w:t>
        </w:r>
      </w:hyperlink>
      <w:r w:rsidR="00DC3B4D" w:rsidRPr="00F03792">
        <w:rPr>
          <w:b w:val="0"/>
          <w:bCs w:val="0"/>
          <w:lang w:val="ru-RU"/>
        </w:rPr>
        <w:t>.</w:t>
      </w:r>
      <w:r w:rsidR="0081276B" w:rsidRPr="00F03792">
        <w:rPr>
          <w:b w:val="0"/>
          <w:bCs w:val="0"/>
          <w:lang w:val="ru-RU"/>
        </w:rPr>
        <w:t xml:space="preserve">  </w:t>
      </w:r>
      <w:r w:rsidR="00DC3B4D" w:rsidRPr="00F03792">
        <w:rPr>
          <w:b w:val="0"/>
          <w:bCs w:val="0"/>
          <w:lang w:val="ru-RU"/>
        </w:rPr>
        <w:t xml:space="preserve">Независимо от других ваших соглашений с Майкрософт, в случае раскрытия вами результатов тестирования производительности Майкрософт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веб-узле </w:t>
      </w:r>
      <w:hyperlink r:id="rId10" w:history="1">
        <w:r w:rsidR="00DC3B4D" w:rsidRPr="00F03792">
          <w:rPr>
            <w:rStyle w:val="Hyperlink"/>
            <w:b w:val="0"/>
            <w:bCs w:val="0"/>
            <w:lang w:val="ru-RU"/>
          </w:rPr>
          <w:t>www.go.microsoft.com/fwlink/?LinkID=66406</w:t>
        </w:r>
      </w:hyperlink>
      <w:r w:rsidR="00DC3B4D" w:rsidRPr="00F03792">
        <w:rPr>
          <w:b w:val="0"/>
          <w:bCs w:val="0"/>
          <w:lang w:val="ru-RU"/>
        </w:rPr>
        <w:t>.</w:t>
      </w:r>
    </w:p>
    <w:p w:rsidR="00477112" w:rsidRPr="001657A4" w:rsidRDefault="00362489" w:rsidP="00F03792">
      <w:pPr>
        <w:pStyle w:val="Heading1"/>
        <w:rPr>
          <w:rFonts w:cs="Times New Roman"/>
          <w:b w:val="0"/>
          <w:bCs w:val="0"/>
        </w:rPr>
      </w:pPr>
      <w:r>
        <w:rPr>
          <w:lang w:val="ru-RU"/>
        </w:rPr>
        <w:t>ОБЪЕМ ЛИЦЕНЗИИ.</w:t>
      </w:r>
      <w:r w:rsidR="00477112" w:rsidRPr="00756134">
        <w:rPr>
          <w:lang w:val="ru-RU"/>
        </w:rPr>
        <w:t xml:space="preserve">  </w:t>
      </w:r>
      <w:r>
        <w:rPr>
          <w:b w:val="0"/>
          <w:bCs w:val="0"/>
          <w:lang w:val="ru-RU"/>
        </w:rPr>
        <w:t>Программное обеспечение не продается, а предоставляется в пользование по лицензии.</w:t>
      </w:r>
      <w:r w:rsidR="0081276B" w:rsidRPr="00756134">
        <w:rPr>
          <w:b w:val="0"/>
          <w:bCs w:val="0"/>
          <w:lang w:val="ru-RU"/>
        </w:rPr>
        <w:t xml:space="preserve"> </w:t>
      </w:r>
      <w:r w:rsidR="00E86184" w:rsidRPr="00756134">
        <w:rPr>
          <w:b w:val="0"/>
          <w:bCs w:val="0"/>
          <w:lang w:val="ru-RU"/>
        </w:rPr>
        <w:t xml:space="preserve"> </w:t>
      </w:r>
      <w:r>
        <w:rPr>
          <w:b w:val="0"/>
          <w:bCs w:val="0"/>
          <w:lang w:val="ru-RU"/>
        </w:rPr>
        <w:t>Это соглашение дает вам только некоторые права на использование программного обеспечения.</w:t>
      </w:r>
      <w:r w:rsidR="0081276B" w:rsidRPr="00756134">
        <w:rPr>
          <w:b w:val="0"/>
          <w:bCs w:val="0"/>
          <w:lang w:val="ru-RU"/>
        </w:rPr>
        <w:t xml:space="preserve">  </w:t>
      </w:r>
      <w:r>
        <w:rPr>
          <w:b w:val="0"/>
          <w:bCs w:val="0"/>
          <w:lang w:val="ru-RU"/>
        </w:rPr>
        <w:t>Лицензиар и</w:t>
      </w:r>
      <w:r w:rsidR="00F03792">
        <w:rPr>
          <w:b w:val="0"/>
          <w:bCs w:val="0"/>
        </w:rPr>
        <w:t> </w:t>
      </w:r>
      <w:r>
        <w:rPr>
          <w:b w:val="0"/>
          <w:bCs w:val="0"/>
          <w:lang w:val="ru-RU"/>
        </w:rPr>
        <w:t>Майкрософт оставляют за собой все остальные права.</w:t>
      </w:r>
      <w:r w:rsidR="0081276B" w:rsidRPr="00756134">
        <w:rPr>
          <w:b w:val="0"/>
          <w:bCs w:val="0"/>
          <w:lang w:val="ru-RU"/>
        </w:rPr>
        <w:t xml:space="preserve">  </w:t>
      </w:r>
      <w:r>
        <w:rPr>
          <w:b w:val="0"/>
          <w:bCs w:val="0"/>
          <w:lang w:val="ru-RU"/>
        </w:rPr>
        <w:t>За исключением случаев, когда применимое законодательство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81276B" w:rsidRPr="00756134">
        <w:rPr>
          <w:b w:val="0"/>
          <w:bCs w:val="0"/>
          <w:lang w:val="ru-RU"/>
        </w:rPr>
        <w:t xml:space="preserve">  </w:t>
      </w:r>
      <w:r>
        <w:rPr>
          <w:b w:val="0"/>
          <w:bCs w:val="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81276B" w:rsidRPr="00756134">
        <w:rPr>
          <w:b w:val="0"/>
          <w:bCs w:val="0"/>
          <w:lang w:val="ru-RU"/>
        </w:rPr>
        <w:t xml:space="preserve">  </w:t>
      </w:r>
      <w:r w:rsidR="00DC3B4D">
        <w:rPr>
          <w:b w:val="0"/>
          <w:bCs w:val="0"/>
          <w:lang w:val="ru-RU"/>
        </w:rPr>
        <w:t xml:space="preserve">Дополнительные сведения см. на веб-узле </w:t>
      </w:r>
      <w:r w:rsidR="00DC3B4D">
        <w:rPr>
          <w:b w:val="0"/>
          <w:bCs w:val="0"/>
          <w:color w:val="0000FF"/>
          <w:u w:val="single"/>
          <w:lang w:val="ru-RU"/>
        </w:rPr>
        <w:t>www.microsoft.com/licensing/userights</w:t>
      </w:r>
      <w:r w:rsidR="00DC3B4D">
        <w:rPr>
          <w:b w:val="0"/>
          <w:bCs w:val="0"/>
          <w:lang w:val="ru-RU"/>
        </w:rPr>
        <w:t>.</w:t>
      </w:r>
      <w:r w:rsidR="0081276B" w:rsidRPr="00756134">
        <w:rPr>
          <w:b w:val="0"/>
          <w:bCs w:val="0"/>
          <w:lang w:val="ru-RU"/>
        </w:rPr>
        <w:t xml:space="preserve">  </w:t>
      </w:r>
      <w:r>
        <w:rPr>
          <w:b w:val="0"/>
          <w:bCs w:val="0"/>
          <w:lang w:val="ru-RU"/>
        </w:rPr>
        <w:t>Вы не имеете права:</w:t>
      </w:r>
    </w:p>
    <w:p w:rsidR="00477112" w:rsidRPr="00756134" w:rsidRDefault="00362489" w:rsidP="002879B3">
      <w:pPr>
        <w:pStyle w:val="Bullet2"/>
        <w:rPr>
          <w:rFonts w:cs="Times New Roman"/>
          <w:lang w:val="ru-RU"/>
        </w:rPr>
      </w:pPr>
      <w:r>
        <w:rPr>
          <w:lang w:val="ru-RU"/>
        </w:rPr>
        <w:t>пытаться обойти технические ограничения в программном обеспечении;</w:t>
      </w:r>
    </w:p>
    <w:p w:rsidR="00477112" w:rsidRPr="00756134" w:rsidRDefault="00362489" w:rsidP="00491D81">
      <w:pPr>
        <w:pStyle w:val="Bullet2"/>
        <w:rPr>
          <w:rFonts w:cs="Times New Roman"/>
          <w:lang w:val="ru-RU"/>
        </w:rPr>
      </w:pPr>
      <w:r>
        <w:rPr>
          <w:lang w:val="ru-RU"/>
        </w:rPr>
        <w:t>изучать технологию, декомпилировать или дизассемблировать программное обеспечение, если это прямо не</w:t>
      </w:r>
      <w:r w:rsidR="00491D81">
        <w:t> </w:t>
      </w:r>
      <w:r>
        <w:rPr>
          <w:lang w:val="ru-RU"/>
        </w:rPr>
        <w:t>разрешено применимым законодательством, несмотря на данное ограничение;</w:t>
      </w:r>
    </w:p>
    <w:p w:rsidR="00477112" w:rsidRPr="00756134" w:rsidRDefault="00362489" w:rsidP="002879B3">
      <w:pPr>
        <w:pStyle w:val="Bullet2"/>
        <w:rPr>
          <w:rFonts w:cs="Times New Roman"/>
          <w:lang w:val="ru-RU"/>
        </w:rPr>
      </w:pPr>
      <w:r>
        <w:rPr>
          <w:lang w:val="ru-RU"/>
        </w:rPr>
        <w:t>создавать больше копий программного обеспечения, чем указано в этом соглашении или, несмотря на данное ограничение, разрешено действующим законодательством;</w:t>
      </w:r>
    </w:p>
    <w:p w:rsidR="00477112" w:rsidRPr="00756134" w:rsidRDefault="00362489" w:rsidP="002879B3">
      <w:pPr>
        <w:pStyle w:val="Bullet2"/>
        <w:rPr>
          <w:rFonts w:cs="Times New Roman"/>
          <w:lang w:val="ru-RU"/>
        </w:rPr>
      </w:pPr>
      <w:r>
        <w:rPr>
          <w:lang w:val="ru-RU"/>
        </w:rPr>
        <w:t>публиковать программное обеспечение, предоставляя другим лицам возможность его копировать;</w:t>
      </w:r>
    </w:p>
    <w:p w:rsidR="00477112" w:rsidRPr="00756134" w:rsidRDefault="00362489" w:rsidP="002879B3">
      <w:pPr>
        <w:pStyle w:val="Bullet2"/>
        <w:rPr>
          <w:rFonts w:cs="Times New Roman"/>
          <w:lang w:val="ru-RU"/>
        </w:rPr>
      </w:pPr>
      <w:r>
        <w:rPr>
          <w:lang w:val="ru-RU"/>
        </w:rPr>
        <w:t>предоставлять программное обеспечение в прокат, в аренду или во временное пользование;</w:t>
      </w:r>
    </w:p>
    <w:p w:rsidR="00477112" w:rsidRPr="00756134" w:rsidRDefault="00362489" w:rsidP="002879B3">
      <w:pPr>
        <w:pStyle w:val="Bullet2"/>
        <w:rPr>
          <w:rFonts w:cs="Times New Roman"/>
          <w:lang w:val="ru-RU"/>
        </w:rPr>
      </w:pPr>
      <w:r>
        <w:rPr>
          <w:lang w:val="ru-RU"/>
        </w:rPr>
        <w:t>использовать это программное обеспечение для предоставления сетевых услуг на коммерческой основе.</w:t>
      </w:r>
    </w:p>
    <w:p w:rsidR="00477112" w:rsidRPr="00BC6116" w:rsidRDefault="00362489" w:rsidP="002879B3">
      <w:pPr>
        <w:pStyle w:val="Body1"/>
        <w:rPr>
          <w:rFonts w:cs="Times New Roman"/>
          <w:lang w:val="ru-RU"/>
        </w:rPr>
      </w:pPr>
      <w:r>
        <w:rPr>
          <w:lang w:val="ru-RU"/>
        </w:rPr>
        <w:t xml:space="preserve">Права доступа к </w:t>
      </w:r>
      <w:r w:rsidRPr="00BC6116">
        <w:rPr>
          <w:lang w:val="ru-RU"/>
        </w:rPr>
        <w:t>программному обеспечению на любом устройстве не предоставляют вам права на реализацию патентов или другой интеллектуальной собственности Майкрософт в программном обеспечении и устройствах, обращающихся к такому устройству.</w:t>
      </w:r>
    </w:p>
    <w:p w:rsidR="00A2286F" w:rsidRPr="00BC6116" w:rsidRDefault="00362489" w:rsidP="002879B3">
      <w:pPr>
        <w:pStyle w:val="Heading1"/>
        <w:rPr>
          <w:rFonts w:cs="Times New Roman"/>
          <w:lang w:val="ru-RU"/>
        </w:rPr>
      </w:pPr>
      <w:r w:rsidRPr="00BC6116">
        <w:rPr>
          <w:lang w:val="ru-RU"/>
        </w:rPr>
        <w:t>РЕЗЕРВНАЯ КОПИЯ.</w:t>
      </w:r>
      <w:r w:rsidR="00A2286F" w:rsidRPr="00BC6116">
        <w:rPr>
          <w:b w:val="0"/>
          <w:bCs w:val="0"/>
          <w:lang w:val="ru-RU"/>
        </w:rPr>
        <w:t xml:space="preserve">  </w:t>
      </w:r>
      <w:r w:rsidR="003A43AF" w:rsidRPr="00BC6116">
        <w:rPr>
          <w:b w:val="0"/>
          <w:bCs w:val="0"/>
          <w:lang w:val="ru-RU"/>
        </w:rPr>
        <w:t>Вы можете сделать одну резервную копию носителя программного обеспечения.</w:t>
      </w:r>
      <w:r w:rsidR="0081276B" w:rsidRPr="00BC6116">
        <w:rPr>
          <w:b w:val="0"/>
          <w:bCs w:val="0"/>
          <w:lang w:val="ru-RU"/>
        </w:rPr>
        <w:t xml:space="preserve">  </w:t>
      </w:r>
      <w:r w:rsidR="003A43AF" w:rsidRPr="00BC6116">
        <w:rPr>
          <w:b w:val="0"/>
          <w:bCs w:val="0"/>
          <w:lang w:val="ru-RU"/>
        </w:rPr>
        <w:t>Вы имеете право использовать ее только для создания экземпляров программного обеспечения.</w:t>
      </w:r>
    </w:p>
    <w:p w:rsidR="00477112" w:rsidRPr="00BC6116" w:rsidRDefault="003A43AF" w:rsidP="002879B3">
      <w:pPr>
        <w:pStyle w:val="Heading1"/>
        <w:rPr>
          <w:rFonts w:cs="Times New Roman"/>
          <w:lang w:val="ru-RU"/>
        </w:rPr>
      </w:pPr>
      <w:r w:rsidRPr="00BC6116">
        <w:rPr>
          <w:lang w:val="ru-RU"/>
        </w:rPr>
        <w:t>ДОКУМЕНТАЦИЯ.</w:t>
      </w:r>
      <w:r w:rsidR="00477112" w:rsidRPr="00BC6116">
        <w:rPr>
          <w:b w:val="0"/>
          <w:bCs w:val="0"/>
          <w:lang w:val="ru-RU"/>
        </w:rPr>
        <w:t xml:space="preserve">  </w:t>
      </w:r>
      <w:r w:rsidRPr="00BC6116">
        <w:rPr>
          <w:b w:val="0"/>
          <w:bCs w:val="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77112" w:rsidRPr="00BC6116" w:rsidRDefault="003A43AF" w:rsidP="002879B3">
      <w:pPr>
        <w:pStyle w:val="Heading1"/>
        <w:rPr>
          <w:rFonts w:cs="Times New Roman"/>
          <w:lang w:val="ru-RU"/>
        </w:rPr>
      </w:pPr>
      <w:r w:rsidRPr="00BC6116">
        <w:rPr>
          <w:lang w:val="ru-RU"/>
        </w:rPr>
        <w:t>ПРОГРАММНОЕ ОБЕСПЕЧЕНИЕ, ЗАПРЕЩЕННОЕ К ПЕРЕПРОДАЖЕ.</w:t>
      </w:r>
      <w:r w:rsidR="00477112" w:rsidRPr="00BC6116">
        <w:rPr>
          <w:b w:val="0"/>
          <w:bCs w:val="0"/>
          <w:lang w:val="ru-RU"/>
        </w:rPr>
        <w:t xml:space="preserve">  </w:t>
      </w:r>
      <w:r w:rsidRPr="00BC6116">
        <w:rPr>
          <w:b w:val="0"/>
          <w:bCs w:val="0"/>
          <w:lang w:val="ru-RU"/>
        </w:rPr>
        <w:t>Вы не имеете права продавать программное обеспечение, помеченное как не предназначенное для перепродажи («Not for Resale», или «NFR»).</w:t>
      </w:r>
    </w:p>
    <w:p w:rsidR="00477112" w:rsidRPr="00BC6116" w:rsidRDefault="003A43AF" w:rsidP="002879B3">
      <w:pPr>
        <w:pStyle w:val="Heading1"/>
        <w:rPr>
          <w:rFonts w:cs="Times New Roman"/>
          <w:lang w:val="ru-RU"/>
        </w:rPr>
      </w:pPr>
      <w:r w:rsidRPr="00BC6116">
        <w:rPr>
          <w:lang w:val="ru-RU"/>
        </w:rPr>
        <w:t>ЭКСПОРТНЫЕ ОГРАНИЧЕНИЯ.</w:t>
      </w:r>
      <w:r w:rsidR="00477112" w:rsidRPr="00BC6116">
        <w:rPr>
          <w:b w:val="0"/>
          <w:bCs w:val="0"/>
          <w:lang w:val="ru-RU"/>
        </w:rPr>
        <w:t xml:space="preserve">  </w:t>
      </w:r>
      <w:r w:rsidRPr="00BC6116">
        <w:rPr>
          <w:b w:val="0"/>
          <w:bCs w:val="0"/>
          <w:lang w:val="ru-RU"/>
        </w:rPr>
        <w:t>Данное программное обеспечение подпадает под действие экспортного законодательства США.</w:t>
      </w:r>
      <w:r w:rsidR="0081276B" w:rsidRPr="00BC6116">
        <w:rPr>
          <w:b w:val="0"/>
          <w:bCs w:val="0"/>
          <w:lang w:val="ru-RU"/>
        </w:rPr>
        <w:t xml:space="preserve">  </w:t>
      </w:r>
      <w:r w:rsidRPr="00BC6116">
        <w:rPr>
          <w:b w:val="0"/>
          <w:bCs w:val="0"/>
          <w:lang w:val="ru-RU"/>
        </w:rPr>
        <w:t>Вы обязаны соблюдать все внутренние и международные нормы экспортного законодательства, применимые к программному обеспечению.</w:t>
      </w:r>
      <w:r w:rsidR="0081276B" w:rsidRPr="00BC6116">
        <w:rPr>
          <w:b w:val="0"/>
          <w:bCs w:val="0"/>
          <w:lang w:val="ru-RU"/>
        </w:rPr>
        <w:t xml:space="preserve">  </w:t>
      </w:r>
      <w:r w:rsidRPr="00BC6116">
        <w:rPr>
          <w:b w:val="0"/>
          <w:bCs w:val="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81276B" w:rsidRPr="00BC6116">
        <w:rPr>
          <w:b w:val="0"/>
          <w:bCs w:val="0"/>
          <w:lang w:val="ru-RU"/>
        </w:rPr>
        <w:t xml:space="preserve">  </w:t>
      </w:r>
      <w:r w:rsidRPr="00BC6116">
        <w:rPr>
          <w:b w:val="0"/>
          <w:bCs w:val="0"/>
          <w:lang w:val="ru-RU"/>
        </w:rPr>
        <w:t xml:space="preserve">Дополнительные сведения см. на веб-узле </w:t>
      </w:r>
      <w:r w:rsidRPr="00BC6116">
        <w:rPr>
          <w:rStyle w:val="Hyperlink"/>
          <w:b w:val="0"/>
          <w:bCs w:val="0"/>
          <w:lang w:val="ru-RU"/>
        </w:rPr>
        <w:t>www.microsoft.com/exporting</w:t>
      </w:r>
      <w:r w:rsidRPr="00BC6116">
        <w:rPr>
          <w:b w:val="0"/>
          <w:bCs w:val="0"/>
          <w:lang w:val="ru-RU"/>
        </w:rPr>
        <w:t>.</w:t>
      </w:r>
    </w:p>
    <w:p w:rsidR="00477112" w:rsidRPr="00BC6116" w:rsidRDefault="003A43AF" w:rsidP="002879B3">
      <w:pPr>
        <w:pStyle w:val="Heading1"/>
        <w:rPr>
          <w:rFonts w:cs="Times New Roman"/>
          <w:b w:val="0"/>
          <w:bCs w:val="0"/>
          <w:lang w:val="ru-RU"/>
        </w:rPr>
      </w:pPr>
      <w:r w:rsidRPr="00BC6116">
        <w:rPr>
          <w:lang w:val="ru-RU"/>
        </w:rPr>
        <w:t>ПОЛНОЕ СОГЛАШЕНИЕ.</w:t>
      </w:r>
      <w:r w:rsidR="00477112" w:rsidRPr="00BC6116">
        <w:rPr>
          <w:b w:val="0"/>
          <w:bCs w:val="0"/>
          <w:lang w:val="ru-RU"/>
        </w:rPr>
        <w:t xml:space="preserve">  </w:t>
      </w:r>
      <w:r w:rsidRPr="00BC6116">
        <w:rPr>
          <w:b w:val="0"/>
          <w:bCs w:val="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77112" w:rsidRPr="00BC6116" w:rsidRDefault="003A43AF" w:rsidP="002879B3">
      <w:pPr>
        <w:pStyle w:val="Heading1"/>
        <w:rPr>
          <w:rFonts w:cs="Times New Roman"/>
          <w:lang w:val="ru-RU"/>
        </w:rPr>
      </w:pPr>
      <w:r w:rsidRPr="00BC6116">
        <w:rPr>
          <w:lang w:val="ru-RU"/>
        </w:rPr>
        <w:t>ЮРИДИЧЕСКАЯ СИЛА.</w:t>
      </w:r>
      <w:r w:rsidR="00477112" w:rsidRPr="00BC6116">
        <w:rPr>
          <w:b w:val="0"/>
          <w:bCs w:val="0"/>
          <w:lang w:val="ru-RU"/>
        </w:rPr>
        <w:t xml:space="preserve">  </w:t>
      </w:r>
      <w:r w:rsidRPr="00BC6116">
        <w:rPr>
          <w:b w:val="0"/>
          <w:bCs w:val="0"/>
          <w:lang w:val="ru-RU"/>
        </w:rPr>
        <w:t>Это соглашение описывает определенные юридические права.</w:t>
      </w:r>
      <w:r w:rsidR="0081276B" w:rsidRPr="00BC6116">
        <w:rPr>
          <w:b w:val="0"/>
          <w:bCs w:val="0"/>
          <w:lang w:val="ru-RU"/>
        </w:rPr>
        <w:t xml:space="preserve">  </w:t>
      </w:r>
      <w:r w:rsidRPr="00BC6116">
        <w:rPr>
          <w:b w:val="0"/>
          <w:bCs w:val="0"/>
          <w:lang w:val="ru-RU"/>
        </w:rPr>
        <w:t>Вы можете иметь дополнительные права в соответствии с законами вашего штата или страны.</w:t>
      </w:r>
      <w:r w:rsidR="0081276B" w:rsidRPr="00BC6116">
        <w:rPr>
          <w:b w:val="0"/>
          <w:bCs w:val="0"/>
          <w:lang w:val="ru-RU"/>
        </w:rPr>
        <w:t xml:space="preserve">  </w:t>
      </w:r>
      <w:r w:rsidRPr="00BC6116">
        <w:rPr>
          <w:b w:val="0"/>
          <w:bCs w:val="0"/>
          <w:lang w:val="ru-RU"/>
        </w:rPr>
        <w:t>Вы также можете иметь права в отношении Лицензиара, у которого вы приобрели программное обеспечение.</w:t>
      </w:r>
      <w:r w:rsidR="0081276B" w:rsidRPr="00BC6116">
        <w:rPr>
          <w:b w:val="0"/>
          <w:bCs w:val="0"/>
          <w:lang w:val="ru-RU"/>
        </w:rPr>
        <w:t xml:space="preserve">  </w:t>
      </w:r>
      <w:r w:rsidRPr="00BC6116">
        <w:rPr>
          <w:b w:val="0"/>
          <w:bCs w:val="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31C84" w:rsidRPr="00756134" w:rsidRDefault="003A43AF" w:rsidP="00E727A9">
      <w:pPr>
        <w:pStyle w:val="Heading1"/>
        <w:keepNext/>
        <w:keepLines/>
        <w:tabs>
          <w:tab w:val="clear" w:pos="360"/>
        </w:tabs>
        <w:spacing w:after="120" w:line="240" w:lineRule="auto"/>
        <w:ind w:left="360" w:hanging="360"/>
        <w:rPr>
          <w:rFonts w:cs="Times New Roman"/>
          <w:lang w:val="ru-RU"/>
        </w:rPr>
      </w:pPr>
      <w:r>
        <w:rPr>
          <w:lang w:val="ru-RU"/>
        </w:rPr>
        <w:t>ОТСУТСТВИЕ ОТКАЗОУСТОЙЧИВОСТИ.</w:t>
      </w:r>
      <w:r w:rsidR="00831C84" w:rsidRPr="00756134">
        <w:rPr>
          <w:lang w:val="ru-RU"/>
        </w:rPr>
        <w:t xml:space="preserve">  </w:t>
      </w:r>
      <w:r>
        <w:rPr>
          <w:lang w:val="ru-RU"/>
        </w:rPr>
        <w:t>ДАННОЕ ПРОГРАММНОЕ ОБЕСПЕЧЕНИЕ НЕ ЯВЛЯЕТСЯ ОТКАЗОУСТОЙЧИВЫМ.</w:t>
      </w:r>
      <w:r w:rsidR="00831C84" w:rsidRPr="00756134">
        <w:rPr>
          <w:lang w:val="ru-RU"/>
        </w:rPr>
        <w:t xml:space="preserve">  </w:t>
      </w:r>
      <w:r>
        <w:rPr>
          <w:lang w:val="ru-RU"/>
        </w:rPr>
        <w:t>ЛИЦЕНЗИАР НЕЗАВИСИМО ОПРЕДЕЛИЛ, КАК ИСПОЛЬЗОВАТЬ ПРОГРАММНОЕ</w:t>
      </w:r>
      <w:r w:rsidR="00E727A9">
        <w:t> </w:t>
      </w:r>
      <w:r>
        <w:rPr>
          <w:lang w:val="ru-RU"/>
        </w:rPr>
        <w:t>ОБЕСПЕЧЕНИЕ В ИНТЕГРИРОВАННОМ ПРИЛОЖЕНИИ ИЛИ НАБОРЕ ПРИЛОЖЕНИЙ, ПРЕДОСТАВЛЯЕМЫХ ВАМ ПО ЛИЦЕНЗИИ, А МАЙКРОСОФТ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31C84" w:rsidRPr="00756134" w:rsidRDefault="003A43AF" w:rsidP="00831C84">
      <w:pPr>
        <w:pStyle w:val="Heading1"/>
        <w:tabs>
          <w:tab w:val="clear" w:pos="360"/>
        </w:tabs>
        <w:spacing w:after="120" w:line="240" w:lineRule="auto"/>
        <w:rPr>
          <w:rFonts w:cs="Times New Roman"/>
          <w:lang w:val="ru-RU"/>
        </w:rPr>
      </w:pPr>
      <w:r>
        <w:rPr>
          <w:lang w:val="ru-RU"/>
        </w:rPr>
        <w:t>ОТСУТСТВИЕ ГАРАНТИЙ МАЙКРОСОФТ.</w:t>
      </w:r>
      <w:r w:rsidR="00831C84" w:rsidRPr="00756134">
        <w:rPr>
          <w:lang w:val="ru-RU"/>
        </w:rPr>
        <w:t xml:space="preserve">  </w:t>
      </w:r>
      <w:r>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МАЙКРОСОФТ И НЕ ЯВЛЯЮТСЯ ОБЯЗАТЕЛЬНЫМИ ДЛЯ НЕЕ.</w:t>
      </w:r>
    </w:p>
    <w:p w:rsidR="00831C84" w:rsidRDefault="003A43AF" w:rsidP="00E727A9">
      <w:pPr>
        <w:pStyle w:val="Heading1"/>
        <w:tabs>
          <w:tab w:val="clear" w:pos="360"/>
        </w:tabs>
        <w:spacing w:after="120" w:line="240" w:lineRule="auto"/>
        <w:rPr>
          <w:rFonts w:cs="Times New Roman"/>
        </w:rPr>
      </w:pPr>
      <w:r>
        <w:rPr>
          <w:lang w:val="ru-RU"/>
        </w:rPr>
        <w:t>ОТСУТСТВИЕ ОТВЕТСТВЕННОСТИ МАЙКРОСОФТ ЗА НЕКОТОРЫЕ ВИДЫ УЩЕРБА И УБЫТКОВ.</w:t>
      </w:r>
      <w:r w:rsidR="00831C84" w:rsidRPr="00756134">
        <w:rPr>
          <w:lang w:val="ru-RU"/>
        </w:rPr>
        <w:t xml:space="preserve">  </w:t>
      </w:r>
      <w:r>
        <w:rPr>
          <w:lang w:val="ru-RU"/>
        </w:rPr>
        <w:t>В СТЕПЕНИ, МАКСИМАЛЬНО ДОПУСТИМОЙ ПРИМЕНИМЫМ ЗАКОНОДАТЕЛЬСТВОМ, МАЙКРОСОФТ НЕ</w:t>
      </w:r>
      <w:r w:rsidR="00E727A9">
        <w:t> </w:t>
      </w:r>
      <w:r>
        <w:rPr>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31C84" w:rsidRPr="00756134">
        <w:rPr>
          <w:lang w:val="ru-RU"/>
        </w:rPr>
        <w:t xml:space="preserve">  </w:t>
      </w:r>
      <w:r>
        <w:rPr>
          <w:lang w:val="ru-RU"/>
        </w:rPr>
        <w:t>ДАННОЕ ОГРАНИЧЕНИЕ ДЕЙСТВУЕТ ДАЖЕ В</w:t>
      </w:r>
      <w:r w:rsidR="00E727A9">
        <w:t> </w:t>
      </w:r>
      <w:r>
        <w:rPr>
          <w:lang w:val="ru-RU"/>
        </w:rPr>
        <w:t>ТОМ СЛУЧАЕ, ЕСЛИ РАЗМЕР КОМПЕНСАЦИИ НЕ ПОКРЫВАЕТ РАЗМЕР УБЫТКОВ И УЩЕРБА.</w:t>
      </w:r>
      <w:r w:rsidR="00831C84" w:rsidRPr="00756134">
        <w:rPr>
          <w:lang w:val="ru-RU"/>
        </w:rPr>
        <w:t xml:space="preserve">  </w:t>
      </w:r>
      <w:r>
        <w:rPr>
          <w:lang w:val="ru-RU"/>
        </w:rPr>
        <w:t>НИ ПРИ КАКИХ ОБСТОЯТЕЛЬСТВАХ МАЙКРОСОФТ НЕ НЕСЕТ ОТВЕТСТВЕННОСТИ, СУММА КОТОРОЙ ПРЕВЫШАЕТ ДВЕСТИ ПЯТЬДЕСЯТ ДОЛЛ. США (250,00$).</w:t>
      </w:r>
    </w:p>
    <w:p w:rsidR="00831C84" w:rsidRPr="00756134" w:rsidRDefault="003A43AF" w:rsidP="00831C84">
      <w:pPr>
        <w:pStyle w:val="Heading1"/>
        <w:numPr>
          <w:ilvl w:val="0"/>
          <w:numId w:val="0"/>
        </w:numPr>
        <w:ind w:left="357"/>
        <w:rPr>
          <w:rFonts w:cs="Times New Roman"/>
          <w:b w:val="0"/>
          <w:bCs w:val="0"/>
          <w:lang w:val="ru-RU"/>
        </w:rPr>
      </w:pPr>
      <w:r>
        <w:rPr>
          <w:b w:val="0"/>
          <w:bCs w:val="0"/>
          <w:sz w:val="18"/>
          <w:szCs w:val="18"/>
          <w:lang w:val="ru-RU"/>
        </w:rPr>
        <w:t>Microsoft является охраняемым товарным знаком корпорации Майкрософт в Соединенных Штатах Америки и других странах.</w:t>
      </w:r>
    </w:p>
    <w:p w:rsidR="00F176B9" w:rsidRPr="00CE1C28" w:rsidRDefault="00F176B9">
      <w:pPr>
        <w:rPr>
          <w:rFonts w:cs="Times New Roman"/>
          <w:lang w:val="ru-RU"/>
        </w:rPr>
      </w:pPr>
    </w:p>
    <w:sectPr w:rsidR="00F176B9" w:rsidRPr="00CE1C28"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A22" w:rsidRDefault="00F02A22" w:rsidP="002879B3">
      <w:pPr>
        <w:rPr>
          <w:rFonts w:cs="Times New Roman"/>
        </w:rPr>
      </w:pPr>
      <w:r>
        <w:rPr>
          <w:rFonts w:cs="Times New Roman"/>
        </w:rPr>
        <w:separator/>
      </w:r>
    </w:p>
    <w:p w:rsidR="00F02A22" w:rsidRDefault="00F02A22"/>
    <w:p w:rsidR="00F02A22" w:rsidRDefault="00F02A22" w:rsidP="00756134"/>
    <w:p w:rsidR="00F02A22" w:rsidRDefault="00F02A22"/>
  </w:endnote>
  <w:endnote w:type="continuationSeparator" w:id="0">
    <w:p w:rsidR="00F02A22" w:rsidRDefault="00F02A22" w:rsidP="002879B3">
      <w:pPr>
        <w:rPr>
          <w:rFonts w:cs="Times New Roman"/>
        </w:rPr>
      </w:pPr>
      <w:r>
        <w:rPr>
          <w:rFonts w:cs="Times New Roman"/>
        </w:rPr>
        <w:continuationSeparator/>
      </w:r>
    </w:p>
    <w:p w:rsidR="00F02A22" w:rsidRDefault="00F02A22"/>
    <w:p w:rsidR="00F02A22" w:rsidRDefault="00F02A22" w:rsidP="00756134"/>
    <w:p w:rsidR="00F02A22" w:rsidRDefault="00F02A2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A43AF" w:rsidRPr="00F10EC8">
      <w:tc>
        <w:tcPr>
          <w:tcW w:w="5328" w:type="dxa"/>
        </w:tcPr>
        <w:p w:rsidR="003A43AF" w:rsidRPr="00F10EC8" w:rsidRDefault="003A43AF" w:rsidP="00B11DA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3A43AF" w:rsidRPr="00F10EC8" w:rsidRDefault="003A43AF" w:rsidP="00B11DA1">
          <w:pPr>
            <w:pStyle w:val="Footer"/>
            <w:jc w:val="right"/>
            <w:rPr>
              <w:rFonts w:cs="Times New Roman"/>
              <w:sz w:val="18"/>
              <w:szCs w:val="18"/>
            </w:rPr>
          </w:pPr>
          <w:r w:rsidRPr="00F10EC8">
            <w:rPr>
              <w:sz w:val="18"/>
              <w:szCs w:val="18"/>
            </w:rPr>
            <w:t xml:space="preserve">Page </w:t>
          </w:r>
          <w:r w:rsidR="00945904" w:rsidRPr="00F10EC8">
            <w:rPr>
              <w:rStyle w:val="PageNumber"/>
              <w:sz w:val="18"/>
              <w:szCs w:val="18"/>
            </w:rPr>
            <w:fldChar w:fldCharType="begin"/>
          </w:r>
          <w:r w:rsidRPr="00F10EC8">
            <w:rPr>
              <w:rStyle w:val="PageNumber"/>
              <w:sz w:val="18"/>
              <w:szCs w:val="18"/>
            </w:rPr>
            <w:instrText xml:space="preserve"> PAGE </w:instrText>
          </w:r>
          <w:r w:rsidR="00945904" w:rsidRPr="00F10EC8">
            <w:rPr>
              <w:rStyle w:val="PageNumber"/>
              <w:sz w:val="18"/>
              <w:szCs w:val="18"/>
            </w:rPr>
            <w:fldChar w:fldCharType="separate"/>
          </w:r>
          <w:r w:rsidR="0032690A">
            <w:rPr>
              <w:rStyle w:val="PageNumber"/>
              <w:noProof/>
              <w:sz w:val="18"/>
              <w:szCs w:val="18"/>
            </w:rPr>
            <w:t>1</w:t>
          </w:r>
          <w:r w:rsidR="00945904" w:rsidRPr="00F10EC8">
            <w:rPr>
              <w:rStyle w:val="PageNumber"/>
              <w:sz w:val="18"/>
              <w:szCs w:val="18"/>
            </w:rPr>
            <w:fldChar w:fldCharType="end"/>
          </w:r>
          <w:r w:rsidRPr="00F10EC8">
            <w:rPr>
              <w:rStyle w:val="PageNumber"/>
              <w:sz w:val="18"/>
              <w:szCs w:val="18"/>
            </w:rPr>
            <w:t xml:space="preserve"> of </w:t>
          </w:r>
          <w:r w:rsidR="00945904" w:rsidRPr="00F10EC8">
            <w:rPr>
              <w:rStyle w:val="PageNumber"/>
              <w:sz w:val="18"/>
              <w:szCs w:val="18"/>
            </w:rPr>
            <w:fldChar w:fldCharType="begin"/>
          </w:r>
          <w:r w:rsidRPr="00F10EC8">
            <w:rPr>
              <w:rStyle w:val="PageNumber"/>
              <w:sz w:val="18"/>
              <w:szCs w:val="18"/>
            </w:rPr>
            <w:instrText xml:space="preserve"> NUMPAGES </w:instrText>
          </w:r>
          <w:r w:rsidR="00945904" w:rsidRPr="00F10EC8">
            <w:rPr>
              <w:rStyle w:val="PageNumber"/>
              <w:sz w:val="18"/>
              <w:szCs w:val="18"/>
            </w:rPr>
            <w:fldChar w:fldCharType="separate"/>
          </w:r>
          <w:r w:rsidR="0032690A">
            <w:rPr>
              <w:rStyle w:val="PageNumber"/>
              <w:noProof/>
              <w:sz w:val="18"/>
              <w:szCs w:val="18"/>
            </w:rPr>
            <w:t>3</w:t>
          </w:r>
          <w:r w:rsidR="00945904" w:rsidRPr="00F10EC8">
            <w:rPr>
              <w:rStyle w:val="PageNumber"/>
              <w:sz w:val="18"/>
              <w:szCs w:val="18"/>
            </w:rPr>
            <w:fldChar w:fldCharType="end"/>
          </w:r>
        </w:p>
      </w:tc>
    </w:tr>
  </w:tbl>
  <w:p w:rsidR="00945904" w:rsidRDefault="0094590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A22" w:rsidRDefault="00F02A22" w:rsidP="002879B3">
      <w:pPr>
        <w:rPr>
          <w:rFonts w:cs="Times New Roman"/>
        </w:rPr>
      </w:pPr>
      <w:r>
        <w:rPr>
          <w:rFonts w:cs="Times New Roman"/>
        </w:rPr>
        <w:separator/>
      </w:r>
    </w:p>
    <w:p w:rsidR="00F02A22" w:rsidRDefault="00F02A22"/>
  </w:footnote>
  <w:footnote w:type="continuationSeparator" w:id="0">
    <w:p w:rsidR="00F02A22" w:rsidRDefault="00F02A22" w:rsidP="002879B3">
      <w:pPr>
        <w:rPr>
          <w:rFonts w:cs="Times New Roman"/>
        </w:rPr>
      </w:pPr>
      <w:r>
        <w:rPr>
          <w:rFonts w:cs="Times New Roman"/>
        </w:rPr>
        <w:continuationSeparator/>
      </w:r>
    </w:p>
    <w:p w:rsidR="00F02A22" w:rsidRDefault="00F02A22"/>
    <w:p w:rsidR="00F02A22" w:rsidRDefault="00F02A22" w:rsidP="00756134"/>
    <w:p w:rsidR="00F02A22" w:rsidRDefault="00F02A22"/>
  </w:footnote>
  <w:footnote w:id="1">
    <w:p w:rsidR="00606432" w:rsidRPr="006F185A" w:rsidRDefault="00606432">
      <w:pPr>
        <w:pStyle w:val="FootnoteText"/>
        <w:rPr>
          <w:b/>
          <w:bCs/>
          <w:sz w:val="16"/>
          <w:szCs w:val="16"/>
          <w:lang w:val="ru-RU"/>
        </w:rPr>
      </w:pPr>
      <w:r w:rsidRPr="006F185A">
        <w:rPr>
          <w:rStyle w:val="FootnoteReference"/>
          <w:b/>
          <w:bCs/>
          <w:sz w:val="16"/>
          <w:szCs w:val="16"/>
        </w:rPr>
        <w:footnoteRef/>
      </w:r>
      <w:r w:rsidRPr="006F185A">
        <w:rPr>
          <w:b/>
          <w:bCs/>
          <w:sz w:val="16"/>
          <w:szCs w:val="16"/>
          <w:lang w:val="ru-RU"/>
        </w:rPr>
        <w:t xml:space="preserve">  ЛИЦЕНЗИАР:  Укажите соответствующее название — т. е. «</w:t>
      </w:r>
      <w:r w:rsidRPr="006F185A">
        <w:rPr>
          <w:b/>
          <w:bCs/>
          <w:sz w:val="16"/>
          <w:szCs w:val="16"/>
        </w:rPr>
        <w:t>Enterprise</w:t>
      </w:r>
      <w:r w:rsidRPr="006F185A">
        <w:rPr>
          <w:b/>
          <w:bCs/>
          <w:sz w:val="16"/>
          <w:szCs w:val="16"/>
          <w:lang w:val="ru-RU"/>
        </w:rPr>
        <w:t xml:space="preserve"> </w:t>
      </w:r>
      <w:r w:rsidRPr="006F185A">
        <w:rPr>
          <w:b/>
          <w:bCs/>
          <w:sz w:val="16"/>
          <w:szCs w:val="16"/>
        </w:rPr>
        <w:t>Edition</w:t>
      </w:r>
      <w:r w:rsidRPr="006F185A">
        <w:rPr>
          <w:b/>
          <w:bCs/>
          <w:sz w:val="16"/>
          <w:szCs w:val="16"/>
          <w:lang w:val="ru-RU"/>
        </w:rPr>
        <w:t>» или «</w:t>
      </w:r>
      <w:r w:rsidRPr="006F185A">
        <w:rPr>
          <w:b/>
          <w:bCs/>
          <w:sz w:val="16"/>
          <w:szCs w:val="16"/>
        </w:rPr>
        <w:t>Standard</w:t>
      </w:r>
      <w:r w:rsidRPr="006F185A">
        <w:rPr>
          <w:b/>
          <w:bCs/>
          <w:sz w:val="16"/>
          <w:szCs w:val="16"/>
          <w:lang w:val="ru-RU"/>
        </w:rPr>
        <w:t xml:space="preserve"> </w:t>
      </w:r>
      <w:r w:rsidRPr="006F185A">
        <w:rPr>
          <w:b/>
          <w:bCs/>
          <w:sz w:val="16"/>
          <w:szCs w:val="16"/>
        </w:rPr>
        <w:t>Edition</w:t>
      </w:r>
      <w:r w:rsidRPr="006F185A">
        <w:rPr>
          <w:b/>
          <w:bCs/>
          <w:sz w:val="16"/>
          <w:szCs w:val="16"/>
          <w:lang w:val="ru-RU"/>
        </w:rPr>
        <w:t xml:space="preserve">».  Например, если лицензионной копией программного обеспечения является </w:t>
      </w:r>
      <w:r w:rsidRPr="006F185A">
        <w:rPr>
          <w:b/>
          <w:bCs/>
          <w:sz w:val="16"/>
          <w:szCs w:val="16"/>
        </w:rPr>
        <w:t>Microsoft</w:t>
      </w:r>
      <w:r w:rsidRPr="006F185A">
        <w:rPr>
          <w:b/>
          <w:bCs/>
          <w:sz w:val="16"/>
          <w:szCs w:val="16"/>
          <w:lang w:val="ru-RU"/>
        </w:rPr>
        <w:t xml:space="preserve"> </w:t>
      </w:r>
      <w:r w:rsidRPr="006F185A">
        <w:rPr>
          <w:b/>
          <w:bCs/>
          <w:sz w:val="16"/>
          <w:szCs w:val="16"/>
        </w:rPr>
        <w:t>System</w:t>
      </w:r>
      <w:r w:rsidRPr="006F185A">
        <w:rPr>
          <w:b/>
          <w:bCs/>
          <w:sz w:val="16"/>
          <w:szCs w:val="16"/>
          <w:lang w:val="ru-RU"/>
        </w:rPr>
        <w:t xml:space="preserve"> </w:t>
      </w:r>
      <w:r w:rsidRPr="006F185A">
        <w:rPr>
          <w:b/>
          <w:bCs/>
          <w:sz w:val="16"/>
          <w:szCs w:val="16"/>
        </w:rPr>
        <w:t>Center</w:t>
      </w:r>
      <w:r w:rsidRPr="006F185A">
        <w:rPr>
          <w:b/>
          <w:bCs/>
          <w:sz w:val="16"/>
          <w:szCs w:val="16"/>
          <w:lang w:val="ru-RU"/>
        </w:rPr>
        <w:t xml:space="preserve"> </w:t>
      </w:r>
      <w:r w:rsidRPr="006F185A">
        <w:rPr>
          <w:b/>
          <w:bCs/>
          <w:sz w:val="16"/>
          <w:szCs w:val="16"/>
        </w:rPr>
        <w:t>Virtual</w:t>
      </w:r>
      <w:r w:rsidRPr="006F185A">
        <w:rPr>
          <w:b/>
          <w:bCs/>
          <w:sz w:val="16"/>
          <w:szCs w:val="16"/>
          <w:lang w:val="ru-RU"/>
        </w:rPr>
        <w:t xml:space="preserve"> </w:t>
      </w:r>
      <w:r w:rsidRPr="006F185A">
        <w:rPr>
          <w:b/>
          <w:bCs/>
          <w:sz w:val="16"/>
          <w:szCs w:val="16"/>
        </w:rPr>
        <w:t>Machine</w:t>
      </w:r>
      <w:r w:rsidRPr="006F185A">
        <w:rPr>
          <w:b/>
          <w:bCs/>
          <w:sz w:val="16"/>
          <w:szCs w:val="16"/>
          <w:lang w:val="ru-RU"/>
        </w:rPr>
        <w:t xml:space="preserve"> </w:t>
      </w:r>
      <w:r w:rsidRPr="006F185A">
        <w:rPr>
          <w:b/>
          <w:bCs/>
          <w:sz w:val="16"/>
          <w:szCs w:val="16"/>
        </w:rPr>
        <w:t>Manager</w:t>
      </w:r>
      <w:r w:rsidRPr="006F185A">
        <w:rPr>
          <w:b/>
          <w:bCs/>
          <w:sz w:val="16"/>
          <w:szCs w:val="16"/>
          <w:lang w:val="ru-RU"/>
        </w:rPr>
        <w:t xml:space="preserve"> 2008, </w:t>
      </w:r>
      <w:r w:rsidRPr="006F185A">
        <w:rPr>
          <w:b/>
          <w:bCs/>
          <w:sz w:val="16"/>
          <w:szCs w:val="16"/>
        </w:rPr>
        <w:t>Enterprise</w:t>
      </w:r>
      <w:r w:rsidRPr="006F185A">
        <w:rPr>
          <w:b/>
          <w:bCs/>
          <w:sz w:val="16"/>
          <w:szCs w:val="16"/>
          <w:lang w:val="ru-RU"/>
        </w:rPr>
        <w:t xml:space="preserve"> </w:t>
      </w:r>
      <w:r w:rsidRPr="006F185A">
        <w:rPr>
          <w:b/>
          <w:bCs/>
          <w:sz w:val="16"/>
          <w:szCs w:val="16"/>
        </w:rPr>
        <w:t>Edition</w:t>
      </w:r>
      <w:r w:rsidRPr="006F185A">
        <w:rPr>
          <w:b/>
          <w:bCs/>
          <w:sz w:val="16"/>
          <w:szCs w:val="16"/>
          <w:lang w:val="ru-RU"/>
        </w:rPr>
        <w:t xml:space="preserve">, то название будет следующим: </w:t>
      </w:r>
      <w:r w:rsidRPr="006F185A">
        <w:rPr>
          <w:b/>
          <w:bCs/>
          <w:sz w:val="16"/>
          <w:szCs w:val="16"/>
        </w:rPr>
        <w:t>Microsoft</w:t>
      </w:r>
      <w:r w:rsidRPr="00B76520">
        <w:rPr>
          <w:b/>
          <w:bCs/>
          <w:sz w:val="16"/>
          <w:szCs w:val="16"/>
          <w:vertAlign w:val="superscript"/>
          <w:lang w:val="ru-RU"/>
        </w:rPr>
        <w:t>®</w:t>
      </w:r>
      <w:r w:rsidRPr="006F185A">
        <w:rPr>
          <w:b/>
          <w:bCs/>
          <w:sz w:val="16"/>
          <w:szCs w:val="16"/>
          <w:lang w:val="ru-RU"/>
        </w:rPr>
        <w:t xml:space="preserve"> </w:t>
      </w:r>
      <w:r w:rsidRPr="006F185A">
        <w:rPr>
          <w:b/>
          <w:bCs/>
          <w:sz w:val="16"/>
          <w:szCs w:val="16"/>
        </w:rPr>
        <w:t>System</w:t>
      </w:r>
      <w:r w:rsidRPr="006F185A">
        <w:rPr>
          <w:b/>
          <w:bCs/>
          <w:sz w:val="16"/>
          <w:szCs w:val="16"/>
          <w:lang w:val="ru-RU"/>
        </w:rPr>
        <w:t xml:space="preserve"> </w:t>
      </w:r>
      <w:r w:rsidRPr="006F185A">
        <w:rPr>
          <w:b/>
          <w:bCs/>
          <w:sz w:val="16"/>
          <w:szCs w:val="16"/>
        </w:rPr>
        <w:t>Center</w:t>
      </w:r>
      <w:r w:rsidRPr="006F185A">
        <w:rPr>
          <w:b/>
          <w:bCs/>
          <w:sz w:val="16"/>
          <w:szCs w:val="16"/>
          <w:lang w:val="ru-RU"/>
        </w:rPr>
        <w:t xml:space="preserve"> </w:t>
      </w:r>
      <w:r w:rsidRPr="006F185A">
        <w:rPr>
          <w:b/>
          <w:bCs/>
          <w:sz w:val="16"/>
          <w:szCs w:val="16"/>
        </w:rPr>
        <w:t>Virtual</w:t>
      </w:r>
      <w:r w:rsidRPr="006F185A">
        <w:rPr>
          <w:b/>
          <w:bCs/>
          <w:sz w:val="16"/>
          <w:szCs w:val="16"/>
          <w:lang w:val="ru-RU"/>
        </w:rPr>
        <w:t xml:space="preserve"> </w:t>
      </w:r>
      <w:r w:rsidRPr="006F185A">
        <w:rPr>
          <w:b/>
          <w:bCs/>
          <w:sz w:val="16"/>
          <w:szCs w:val="16"/>
        </w:rPr>
        <w:t>Machine</w:t>
      </w:r>
      <w:r w:rsidRPr="006F185A">
        <w:rPr>
          <w:b/>
          <w:bCs/>
          <w:sz w:val="16"/>
          <w:szCs w:val="16"/>
          <w:lang w:val="ru-RU"/>
        </w:rPr>
        <w:t xml:space="preserve"> </w:t>
      </w:r>
      <w:r w:rsidRPr="006F185A">
        <w:rPr>
          <w:b/>
          <w:bCs/>
          <w:sz w:val="16"/>
          <w:szCs w:val="16"/>
        </w:rPr>
        <w:t>Manager</w:t>
      </w:r>
      <w:r w:rsidRPr="006F185A">
        <w:rPr>
          <w:b/>
          <w:bCs/>
          <w:sz w:val="16"/>
          <w:szCs w:val="16"/>
          <w:lang w:val="ru-RU"/>
        </w:rPr>
        <w:t xml:space="preserve"> 2008  </w:t>
      </w:r>
      <w:r w:rsidRPr="006F185A">
        <w:rPr>
          <w:b/>
          <w:bCs/>
          <w:sz w:val="16"/>
          <w:szCs w:val="16"/>
        </w:rPr>
        <w:t>Enterprise</w:t>
      </w:r>
      <w:r w:rsidRPr="006F185A">
        <w:rPr>
          <w:b/>
          <w:bCs/>
          <w:sz w:val="16"/>
          <w:szCs w:val="16"/>
          <w:lang w:val="ru-RU"/>
        </w:rPr>
        <w:t xml:space="preserve"> </w:t>
      </w:r>
      <w:r w:rsidRPr="006F185A">
        <w:rPr>
          <w:b/>
          <w:bCs/>
          <w:sz w:val="16"/>
          <w:szCs w:val="16"/>
        </w:rPr>
        <w:t>Edition</w:t>
      </w:r>
      <w:r w:rsidR="003A6A7C" w:rsidRPr="006F185A">
        <w:rPr>
          <w:b/>
          <w:bCs/>
          <w:sz w:val="16"/>
          <w:szCs w:val="16"/>
          <w:lang w:val="ru-RU"/>
        </w:rPr>
        <w:t>.</w:t>
      </w:r>
    </w:p>
  </w:footnote>
  <w:footnote w:id="2">
    <w:p w:rsidR="00606432" w:rsidRPr="00756134" w:rsidRDefault="00606432">
      <w:pPr>
        <w:pStyle w:val="FootnoteText"/>
        <w:rPr>
          <w:lang w:val="ru-RU"/>
        </w:rPr>
      </w:pPr>
      <w:r w:rsidRPr="006F185A">
        <w:rPr>
          <w:rStyle w:val="FootnoteReference"/>
          <w:b/>
          <w:bCs/>
          <w:sz w:val="16"/>
          <w:szCs w:val="16"/>
        </w:rPr>
        <w:footnoteRef/>
      </w:r>
      <w:r w:rsidRPr="006F185A">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ZRPVrCHgnwQ7sIfpjByJZGRROA0=" w:salt="ItK/zWQrKcTByvE7dPwIsw=="/>
  <w:defaultTabStop w:val="720"/>
  <w:hyphenationZone w:val="425"/>
  <w:doNotHyphenateCaps/>
  <w:drawingGridHorizontalSpacing w:val="95"/>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538"/>
    <w:rsid w:val="00001E51"/>
    <w:rsid w:val="00002C75"/>
    <w:rsid w:val="00002EB0"/>
    <w:rsid w:val="0001029F"/>
    <w:rsid w:val="000111B7"/>
    <w:rsid w:val="0001175E"/>
    <w:rsid w:val="00014E53"/>
    <w:rsid w:val="00016F76"/>
    <w:rsid w:val="00026614"/>
    <w:rsid w:val="00027326"/>
    <w:rsid w:val="00031279"/>
    <w:rsid w:val="000324D0"/>
    <w:rsid w:val="000366F4"/>
    <w:rsid w:val="00037883"/>
    <w:rsid w:val="00042507"/>
    <w:rsid w:val="0004260D"/>
    <w:rsid w:val="00043FAA"/>
    <w:rsid w:val="000465D1"/>
    <w:rsid w:val="000503C3"/>
    <w:rsid w:val="00051BAB"/>
    <w:rsid w:val="000619A2"/>
    <w:rsid w:val="0006552C"/>
    <w:rsid w:val="0006635E"/>
    <w:rsid w:val="00067092"/>
    <w:rsid w:val="000673A3"/>
    <w:rsid w:val="00067604"/>
    <w:rsid w:val="000715E6"/>
    <w:rsid w:val="00072105"/>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AAC"/>
    <w:rsid w:val="000A2CF4"/>
    <w:rsid w:val="000A328A"/>
    <w:rsid w:val="000A36D1"/>
    <w:rsid w:val="000A4D5D"/>
    <w:rsid w:val="000A5B92"/>
    <w:rsid w:val="000A7536"/>
    <w:rsid w:val="000B2BDA"/>
    <w:rsid w:val="000B3297"/>
    <w:rsid w:val="000B3C32"/>
    <w:rsid w:val="000B4676"/>
    <w:rsid w:val="000B4FAF"/>
    <w:rsid w:val="000B59DE"/>
    <w:rsid w:val="000C0B99"/>
    <w:rsid w:val="000C3022"/>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47951"/>
    <w:rsid w:val="00150322"/>
    <w:rsid w:val="00151CD6"/>
    <w:rsid w:val="00151DEC"/>
    <w:rsid w:val="001523A9"/>
    <w:rsid w:val="001530B0"/>
    <w:rsid w:val="0015357F"/>
    <w:rsid w:val="00155C85"/>
    <w:rsid w:val="00160C01"/>
    <w:rsid w:val="00164045"/>
    <w:rsid w:val="001657A4"/>
    <w:rsid w:val="00167109"/>
    <w:rsid w:val="001677DD"/>
    <w:rsid w:val="00170184"/>
    <w:rsid w:val="00171AD5"/>
    <w:rsid w:val="00171D8C"/>
    <w:rsid w:val="0017214A"/>
    <w:rsid w:val="00176752"/>
    <w:rsid w:val="00177F90"/>
    <w:rsid w:val="001825FC"/>
    <w:rsid w:val="001836F3"/>
    <w:rsid w:val="00183D96"/>
    <w:rsid w:val="00184C67"/>
    <w:rsid w:val="00184E90"/>
    <w:rsid w:val="00185AC3"/>
    <w:rsid w:val="0018666D"/>
    <w:rsid w:val="001902ED"/>
    <w:rsid w:val="001905E7"/>
    <w:rsid w:val="00191F37"/>
    <w:rsid w:val="00193721"/>
    <w:rsid w:val="00193BBA"/>
    <w:rsid w:val="001971EB"/>
    <w:rsid w:val="001A0152"/>
    <w:rsid w:val="001A3089"/>
    <w:rsid w:val="001A387F"/>
    <w:rsid w:val="001A4ACB"/>
    <w:rsid w:val="001B0A25"/>
    <w:rsid w:val="001B5F53"/>
    <w:rsid w:val="001B6D37"/>
    <w:rsid w:val="001B7A6C"/>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2DE3"/>
    <w:rsid w:val="001F5001"/>
    <w:rsid w:val="0020090D"/>
    <w:rsid w:val="00200C4C"/>
    <w:rsid w:val="002015B1"/>
    <w:rsid w:val="00201865"/>
    <w:rsid w:val="0020197C"/>
    <w:rsid w:val="00205417"/>
    <w:rsid w:val="002058A7"/>
    <w:rsid w:val="0020598C"/>
    <w:rsid w:val="00205D38"/>
    <w:rsid w:val="00211D71"/>
    <w:rsid w:val="00212B42"/>
    <w:rsid w:val="00214563"/>
    <w:rsid w:val="002161D3"/>
    <w:rsid w:val="00216CF0"/>
    <w:rsid w:val="00221D19"/>
    <w:rsid w:val="00221E5D"/>
    <w:rsid w:val="00224CA4"/>
    <w:rsid w:val="0022625B"/>
    <w:rsid w:val="0023240F"/>
    <w:rsid w:val="00232A11"/>
    <w:rsid w:val="002421D2"/>
    <w:rsid w:val="00244712"/>
    <w:rsid w:val="00245433"/>
    <w:rsid w:val="00246565"/>
    <w:rsid w:val="00246E4E"/>
    <w:rsid w:val="002502CB"/>
    <w:rsid w:val="00252A3A"/>
    <w:rsid w:val="0025302F"/>
    <w:rsid w:val="0025410E"/>
    <w:rsid w:val="002550AB"/>
    <w:rsid w:val="00257920"/>
    <w:rsid w:val="00260B45"/>
    <w:rsid w:val="0026576B"/>
    <w:rsid w:val="002658F1"/>
    <w:rsid w:val="00270328"/>
    <w:rsid w:val="002719A0"/>
    <w:rsid w:val="00272902"/>
    <w:rsid w:val="002763A4"/>
    <w:rsid w:val="0027707F"/>
    <w:rsid w:val="00280166"/>
    <w:rsid w:val="00281868"/>
    <w:rsid w:val="00281CD7"/>
    <w:rsid w:val="00281DA3"/>
    <w:rsid w:val="0028694A"/>
    <w:rsid w:val="002874A3"/>
    <w:rsid w:val="002879B3"/>
    <w:rsid w:val="00291173"/>
    <w:rsid w:val="00294946"/>
    <w:rsid w:val="00296D15"/>
    <w:rsid w:val="002A00D6"/>
    <w:rsid w:val="002A058E"/>
    <w:rsid w:val="002A2C1C"/>
    <w:rsid w:val="002A4379"/>
    <w:rsid w:val="002A4EB9"/>
    <w:rsid w:val="002A5604"/>
    <w:rsid w:val="002A7F56"/>
    <w:rsid w:val="002B1990"/>
    <w:rsid w:val="002B380B"/>
    <w:rsid w:val="002B3DE1"/>
    <w:rsid w:val="002B510F"/>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174E"/>
    <w:rsid w:val="002E2B60"/>
    <w:rsid w:val="002E5DFD"/>
    <w:rsid w:val="002F0912"/>
    <w:rsid w:val="002F0978"/>
    <w:rsid w:val="002F1C6B"/>
    <w:rsid w:val="002F2DF0"/>
    <w:rsid w:val="002F649D"/>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690A"/>
    <w:rsid w:val="003274E6"/>
    <w:rsid w:val="003275B2"/>
    <w:rsid w:val="00327C32"/>
    <w:rsid w:val="00335BAD"/>
    <w:rsid w:val="00335DF0"/>
    <w:rsid w:val="00336E20"/>
    <w:rsid w:val="00337E07"/>
    <w:rsid w:val="00342CDE"/>
    <w:rsid w:val="003438A7"/>
    <w:rsid w:val="0034557C"/>
    <w:rsid w:val="00347B95"/>
    <w:rsid w:val="00351DF0"/>
    <w:rsid w:val="003614B9"/>
    <w:rsid w:val="00362489"/>
    <w:rsid w:val="00370D3C"/>
    <w:rsid w:val="00371460"/>
    <w:rsid w:val="003721E3"/>
    <w:rsid w:val="00372E05"/>
    <w:rsid w:val="0037671E"/>
    <w:rsid w:val="00377162"/>
    <w:rsid w:val="0038048B"/>
    <w:rsid w:val="00383CFF"/>
    <w:rsid w:val="00384E56"/>
    <w:rsid w:val="00385370"/>
    <w:rsid w:val="003917E6"/>
    <w:rsid w:val="00392CAD"/>
    <w:rsid w:val="00396038"/>
    <w:rsid w:val="003A43AF"/>
    <w:rsid w:val="003A4E0E"/>
    <w:rsid w:val="003A6590"/>
    <w:rsid w:val="003A6A7C"/>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862"/>
    <w:rsid w:val="003F2E3C"/>
    <w:rsid w:val="003F32B1"/>
    <w:rsid w:val="003F4BD6"/>
    <w:rsid w:val="00400D27"/>
    <w:rsid w:val="0040281F"/>
    <w:rsid w:val="00405452"/>
    <w:rsid w:val="004103EB"/>
    <w:rsid w:val="004113B7"/>
    <w:rsid w:val="0041201E"/>
    <w:rsid w:val="00415DB6"/>
    <w:rsid w:val="004202C2"/>
    <w:rsid w:val="0042171A"/>
    <w:rsid w:val="0042334A"/>
    <w:rsid w:val="00425940"/>
    <w:rsid w:val="0043227C"/>
    <w:rsid w:val="0043331E"/>
    <w:rsid w:val="00433949"/>
    <w:rsid w:val="00450DF9"/>
    <w:rsid w:val="00451C01"/>
    <w:rsid w:val="00452833"/>
    <w:rsid w:val="00452E6A"/>
    <w:rsid w:val="00454285"/>
    <w:rsid w:val="00456F66"/>
    <w:rsid w:val="00457827"/>
    <w:rsid w:val="00457BD4"/>
    <w:rsid w:val="00462BB7"/>
    <w:rsid w:val="00464EB6"/>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1D81"/>
    <w:rsid w:val="00492952"/>
    <w:rsid w:val="00492D7D"/>
    <w:rsid w:val="0049506D"/>
    <w:rsid w:val="004964D5"/>
    <w:rsid w:val="00496B15"/>
    <w:rsid w:val="00496F60"/>
    <w:rsid w:val="004979D5"/>
    <w:rsid w:val="004A0624"/>
    <w:rsid w:val="004A0E96"/>
    <w:rsid w:val="004A1834"/>
    <w:rsid w:val="004A2912"/>
    <w:rsid w:val="004A48B4"/>
    <w:rsid w:val="004A54E7"/>
    <w:rsid w:val="004B0F25"/>
    <w:rsid w:val="004B2D40"/>
    <w:rsid w:val="004B3DE4"/>
    <w:rsid w:val="004B55C3"/>
    <w:rsid w:val="004B5A50"/>
    <w:rsid w:val="004B6CC9"/>
    <w:rsid w:val="004C131B"/>
    <w:rsid w:val="004C2E94"/>
    <w:rsid w:val="004C5CC6"/>
    <w:rsid w:val="004D01C3"/>
    <w:rsid w:val="004D1E41"/>
    <w:rsid w:val="004D3C14"/>
    <w:rsid w:val="004D5D70"/>
    <w:rsid w:val="004D6AF8"/>
    <w:rsid w:val="004E2D1A"/>
    <w:rsid w:val="004E7F6F"/>
    <w:rsid w:val="004F59C8"/>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192"/>
    <w:rsid w:val="0059651A"/>
    <w:rsid w:val="005A3442"/>
    <w:rsid w:val="005B13E0"/>
    <w:rsid w:val="005B1F8E"/>
    <w:rsid w:val="005B2929"/>
    <w:rsid w:val="005B34C3"/>
    <w:rsid w:val="005B42B1"/>
    <w:rsid w:val="005B4CE8"/>
    <w:rsid w:val="005B66C8"/>
    <w:rsid w:val="005B79FA"/>
    <w:rsid w:val="005C03F7"/>
    <w:rsid w:val="005C1072"/>
    <w:rsid w:val="005C69A6"/>
    <w:rsid w:val="005C7557"/>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432"/>
    <w:rsid w:val="00606D37"/>
    <w:rsid w:val="0061066A"/>
    <w:rsid w:val="00611372"/>
    <w:rsid w:val="00613D74"/>
    <w:rsid w:val="00614CBA"/>
    <w:rsid w:val="006173A3"/>
    <w:rsid w:val="00617B3A"/>
    <w:rsid w:val="00617BB0"/>
    <w:rsid w:val="006235F5"/>
    <w:rsid w:val="00623AD3"/>
    <w:rsid w:val="00624C28"/>
    <w:rsid w:val="0062669D"/>
    <w:rsid w:val="00627811"/>
    <w:rsid w:val="006316BD"/>
    <w:rsid w:val="0063190E"/>
    <w:rsid w:val="00633C41"/>
    <w:rsid w:val="00633C82"/>
    <w:rsid w:val="0063535F"/>
    <w:rsid w:val="0063584C"/>
    <w:rsid w:val="0063642D"/>
    <w:rsid w:val="00640EAA"/>
    <w:rsid w:val="00642148"/>
    <w:rsid w:val="006423F1"/>
    <w:rsid w:val="00644E39"/>
    <w:rsid w:val="0064592A"/>
    <w:rsid w:val="0064637E"/>
    <w:rsid w:val="00646E82"/>
    <w:rsid w:val="0064745F"/>
    <w:rsid w:val="0065040D"/>
    <w:rsid w:val="0065209F"/>
    <w:rsid w:val="006527D4"/>
    <w:rsid w:val="00652F42"/>
    <w:rsid w:val="006534E4"/>
    <w:rsid w:val="00656252"/>
    <w:rsid w:val="00657E51"/>
    <w:rsid w:val="00657FEB"/>
    <w:rsid w:val="00660A44"/>
    <w:rsid w:val="006623D8"/>
    <w:rsid w:val="006628C6"/>
    <w:rsid w:val="00664166"/>
    <w:rsid w:val="00665D36"/>
    <w:rsid w:val="00666572"/>
    <w:rsid w:val="00672A7E"/>
    <w:rsid w:val="00683359"/>
    <w:rsid w:val="006850E9"/>
    <w:rsid w:val="00686617"/>
    <w:rsid w:val="0068696F"/>
    <w:rsid w:val="00686EDB"/>
    <w:rsid w:val="00690C86"/>
    <w:rsid w:val="006915F0"/>
    <w:rsid w:val="00694149"/>
    <w:rsid w:val="00694160"/>
    <w:rsid w:val="00696FFD"/>
    <w:rsid w:val="006A0D4A"/>
    <w:rsid w:val="006A1142"/>
    <w:rsid w:val="006A2855"/>
    <w:rsid w:val="006A2D5E"/>
    <w:rsid w:val="006B03F7"/>
    <w:rsid w:val="006B072C"/>
    <w:rsid w:val="006B24FD"/>
    <w:rsid w:val="006B3837"/>
    <w:rsid w:val="006B50A7"/>
    <w:rsid w:val="006B528C"/>
    <w:rsid w:val="006B75F2"/>
    <w:rsid w:val="006B7E0B"/>
    <w:rsid w:val="006C4BDE"/>
    <w:rsid w:val="006C6A00"/>
    <w:rsid w:val="006C6DD0"/>
    <w:rsid w:val="006D64E4"/>
    <w:rsid w:val="006D6E10"/>
    <w:rsid w:val="006E0BA8"/>
    <w:rsid w:val="006E2E16"/>
    <w:rsid w:val="006E51B1"/>
    <w:rsid w:val="006E7663"/>
    <w:rsid w:val="006F185A"/>
    <w:rsid w:val="006F4C24"/>
    <w:rsid w:val="006F5629"/>
    <w:rsid w:val="006F5B28"/>
    <w:rsid w:val="006F7DFC"/>
    <w:rsid w:val="006F7ED0"/>
    <w:rsid w:val="00703117"/>
    <w:rsid w:val="007037F2"/>
    <w:rsid w:val="00704B1D"/>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9A"/>
    <w:rsid w:val="007509FD"/>
    <w:rsid w:val="0075113D"/>
    <w:rsid w:val="00752199"/>
    <w:rsid w:val="0075347D"/>
    <w:rsid w:val="007539AF"/>
    <w:rsid w:val="007544E0"/>
    <w:rsid w:val="00755BA5"/>
    <w:rsid w:val="00756134"/>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4BE9"/>
    <w:rsid w:val="007B5085"/>
    <w:rsid w:val="007B5A20"/>
    <w:rsid w:val="007C0DFB"/>
    <w:rsid w:val="007C1241"/>
    <w:rsid w:val="007C367D"/>
    <w:rsid w:val="007C4E6D"/>
    <w:rsid w:val="007D1C4D"/>
    <w:rsid w:val="007D3354"/>
    <w:rsid w:val="007D4F4C"/>
    <w:rsid w:val="007D5279"/>
    <w:rsid w:val="007E4482"/>
    <w:rsid w:val="007E5972"/>
    <w:rsid w:val="007E5ACD"/>
    <w:rsid w:val="007F1EFF"/>
    <w:rsid w:val="007F24D6"/>
    <w:rsid w:val="007F5CEE"/>
    <w:rsid w:val="007F5FC4"/>
    <w:rsid w:val="007F6590"/>
    <w:rsid w:val="007F7257"/>
    <w:rsid w:val="0080428F"/>
    <w:rsid w:val="00804FF5"/>
    <w:rsid w:val="00805047"/>
    <w:rsid w:val="00805CEE"/>
    <w:rsid w:val="0081276B"/>
    <w:rsid w:val="008140D2"/>
    <w:rsid w:val="008147F8"/>
    <w:rsid w:val="00817AEA"/>
    <w:rsid w:val="00817C6A"/>
    <w:rsid w:val="00822D52"/>
    <w:rsid w:val="00823638"/>
    <w:rsid w:val="00831C84"/>
    <w:rsid w:val="00832406"/>
    <w:rsid w:val="00840409"/>
    <w:rsid w:val="00841815"/>
    <w:rsid w:val="008452EB"/>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088"/>
    <w:rsid w:val="008978D4"/>
    <w:rsid w:val="008A16C3"/>
    <w:rsid w:val="008A1FAD"/>
    <w:rsid w:val="008A2011"/>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E5E17"/>
    <w:rsid w:val="008F0728"/>
    <w:rsid w:val="008F6A7F"/>
    <w:rsid w:val="008F6B34"/>
    <w:rsid w:val="0090044B"/>
    <w:rsid w:val="00901CE9"/>
    <w:rsid w:val="00903908"/>
    <w:rsid w:val="00903F32"/>
    <w:rsid w:val="00905AA0"/>
    <w:rsid w:val="00905EA6"/>
    <w:rsid w:val="009074B8"/>
    <w:rsid w:val="00907F86"/>
    <w:rsid w:val="00910BDB"/>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45904"/>
    <w:rsid w:val="00953B65"/>
    <w:rsid w:val="00954214"/>
    <w:rsid w:val="009544B4"/>
    <w:rsid w:val="00955061"/>
    <w:rsid w:val="009555E0"/>
    <w:rsid w:val="00955CEF"/>
    <w:rsid w:val="009562FA"/>
    <w:rsid w:val="0096256A"/>
    <w:rsid w:val="00964732"/>
    <w:rsid w:val="00964934"/>
    <w:rsid w:val="00964C14"/>
    <w:rsid w:val="00966A4E"/>
    <w:rsid w:val="00966E53"/>
    <w:rsid w:val="00973860"/>
    <w:rsid w:val="00975721"/>
    <w:rsid w:val="0097621E"/>
    <w:rsid w:val="00976F26"/>
    <w:rsid w:val="00976FC0"/>
    <w:rsid w:val="00980D5E"/>
    <w:rsid w:val="0098443D"/>
    <w:rsid w:val="00986557"/>
    <w:rsid w:val="009873C9"/>
    <w:rsid w:val="00987953"/>
    <w:rsid w:val="009879B9"/>
    <w:rsid w:val="00990346"/>
    <w:rsid w:val="00994C1A"/>
    <w:rsid w:val="00994F31"/>
    <w:rsid w:val="009A1D25"/>
    <w:rsid w:val="009B0B37"/>
    <w:rsid w:val="009B7602"/>
    <w:rsid w:val="009B7862"/>
    <w:rsid w:val="009C0A83"/>
    <w:rsid w:val="009C2FCD"/>
    <w:rsid w:val="009C3A17"/>
    <w:rsid w:val="009C4596"/>
    <w:rsid w:val="009D31D3"/>
    <w:rsid w:val="009D393F"/>
    <w:rsid w:val="009D4E2B"/>
    <w:rsid w:val="009D7A8D"/>
    <w:rsid w:val="009D7BDE"/>
    <w:rsid w:val="009E0BC0"/>
    <w:rsid w:val="009E2BCC"/>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4C6D"/>
    <w:rsid w:val="00A45406"/>
    <w:rsid w:val="00A54FBE"/>
    <w:rsid w:val="00A57B80"/>
    <w:rsid w:val="00A61543"/>
    <w:rsid w:val="00A627BA"/>
    <w:rsid w:val="00A64A60"/>
    <w:rsid w:val="00A71405"/>
    <w:rsid w:val="00A71BC2"/>
    <w:rsid w:val="00A72158"/>
    <w:rsid w:val="00A73280"/>
    <w:rsid w:val="00A74A40"/>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B0836"/>
    <w:rsid w:val="00AB0F7C"/>
    <w:rsid w:val="00AB2B07"/>
    <w:rsid w:val="00AB3571"/>
    <w:rsid w:val="00AB49CE"/>
    <w:rsid w:val="00AB64D1"/>
    <w:rsid w:val="00AC1BC9"/>
    <w:rsid w:val="00AC2484"/>
    <w:rsid w:val="00AC2AAC"/>
    <w:rsid w:val="00AC5975"/>
    <w:rsid w:val="00AC5A69"/>
    <w:rsid w:val="00AC6E95"/>
    <w:rsid w:val="00AD09C3"/>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1DA1"/>
    <w:rsid w:val="00B14157"/>
    <w:rsid w:val="00B14D54"/>
    <w:rsid w:val="00B177F3"/>
    <w:rsid w:val="00B22599"/>
    <w:rsid w:val="00B25707"/>
    <w:rsid w:val="00B263DC"/>
    <w:rsid w:val="00B2756E"/>
    <w:rsid w:val="00B27F99"/>
    <w:rsid w:val="00B30CAF"/>
    <w:rsid w:val="00B3172B"/>
    <w:rsid w:val="00B3557F"/>
    <w:rsid w:val="00B35660"/>
    <w:rsid w:val="00B35E93"/>
    <w:rsid w:val="00B36BBD"/>
    <w:rsid w:val="00B42BB3"/>
    <w:rsid w:val="00B42CD7"/>
    <w:rsid w:val="00B42E32"/>
    <w:rsid w:val="00B44507"/>
    <w:rsid w:val="00B45D58"/>
    <w:rsid w:val="00B45FDA"/>
    <w:rsid w:val="00B50C95"/>
    <w:rsid w:val="00B556BC"/>
    <w:rsid w:val="00B55FB0"/>
    <w:rsid w:val="00B5670D"/>
    <w:rsid w:val="00B56E6A"/>
    <w:rsid w:val="00B61986"/>
    <w:rsid w:val="00B62852"/>
    <w:rsid w:val="00B62FE0"/>
    <w:rsid w:val="00B6539E"/>
    <w:rsid w:val="00B74213"/>
    <w:rsid w:val="00B76520"/>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6116"/>
    <w:rsid w:val="00BC6F37"/>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245"/>
    <w:rsid w:val="00C04D0B"/>
    <w:rsid w:val="00C06280"/>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1A82"/>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7D5C"/>
    <w:rsid w:val="00C90C76"/>
    <w:rsid w:val="00C93635"/>
    <w:rsid w:val="00C9392E"/>
    <w:rsid w:val="00C95308"/>
    <w:rsid w:val="00CA00C0"/>
    <w:rsid w:val="00CA2608"/>
    <w:rsid w:val="00CA51B1"/>
    <w:rsid w:val="00CA52A6"/>
    <w:rsid w:val="00CA6093"/>
    <w:rsid w:val="00CB2531"/>
    <w:rsid w:val="00CB57FE"/>
    <w:rsid w:val="00CB6A9C"/>
    <w:rsid w:val="00CB7A43"/>
    <w:rsid w:val="00CC0B7F"/>
    <w:rsid w:val="00CC1326"/>
    <w:rsid w:val="00CC1721"/>
    <w:rsid w:val="00CC344A"/>
    <w:rsid w:val="00CC6C8D"/>
    <w:rsid w:val="00CC7173"/>
    <w:rsid w:val="00CC720D"/>
    <w:rsid w:val="00CD16B3"/>
    <w:rsid w:val="00CD2189"/>
    <w:rsid w:val="00CD4450"/>
    <w:rsid w:val="00CD5DC4"/>
    <w:rsid w:val="00CD67AB"/>
    <w:rsid w:val="00CD741C"/>
    <w:rsid w:val="00CE0C34"/>
    <w:rsid w:val="00CE120A"/>
    <w:rsid w:val="00CE1C28"/>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4A7D"/>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71DC8"/>
    <w:rsid w:val="00D726F0"/>
    <w:rsid w:val="00D773FB"/>
    <w:rsid w:val="00D808F8"/>
    <w:rsid w:val="00D845CC"/>
    <w:rsid w:val="00D85B76"/>
    <w:rsid w:val="00D85C35"/>
    <w:rsid w:val="00D85F98"/>
    <w:rsid w:val="00D90E13"/>
    <w:rsid w:val="00D97002"/>
    <w:rsid w:val="00DA0BAD"/>
    <w:rsid w:val="00DA1B37"/>
    <w:rsid w:val="00DA5822"/>
    <w:rsid w:val="00DA6ECE"/>
    <w:rsid w:val="00DB4441"/>
    <w:rsid w:val="00DB4D66"/>
    <w:rsid w:val="00DB4FAD"/>
    <w:rsid w:val="00DB63F5"/>
    <w:rsid w:val="00DC1048"/>
    <w:rsid w:val="00DC3B4D"/>
    <w:rsid w:val="00DC45B0"/>
    <w:rsid w:val="00DC475B"/>
    <w:rsid w:val="00DC5EDC"/>
    <w:rsid w:val="00DC5F02"/>
    <w:rsid w:val="00DD2E77"/>
    <w:rsid w:val="00DD6790"/>
    <w:rsid w:val="00DD779C"/>
    <w:rsid w:val="00DE0F34"/>
    <w:rsid w:val="00DE26A3"/>
    <w:rsid w:val="00DE3C95"/>
    <w:rsid w:val="00DE4371"/>
    <w:rsid w:val="00DE576B"/>
    <w:rsid w:val="00DE58C2"/>
    <w:rsid w:val="00DE5C3B"/>
    <w:rsid w:val="00DE62DE"/>
    <w:rsid w:val="00DF366A"/>
    <w:rsid w:val="00DF58A3"/>
    <w:rsid w:val="00E0349F"/>
    <w:rsid w:val="00E0388B"/>
    <w:rsid w:val="00E0502A"/>
    <w:rsid w:val="00E06017"/>
    <w:rsid w:val="00E0691C"/>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AFD"/>
    <w:rsid w:val="00E46C33"/>
    <w:rsid w:val="00E516EE"/>
    <w:rsid w:val="00E5297E"/>
    <w:rsid w:val="00E538AD"/>
    <w:rsid w:val="00E542BF"/>
    <w:rsid w:val="00E54F41"/>
    <w:rsid w:val="00E56368"/>
    <w:rsid w:val="00E56CD9"/>
    <w:rsid w:val="00E57BE7"/>
    <w:rsid w:val="00E612D4"/>
    <w:rsid w:val="00E61FAF"/>
    <w:rsid w:val="00E64A5E"/>
    <w:rsid w:val="00E66C19"/>
    <w:rsid w:val="00E6706A"/>
    <w:rsid w:val="00E70411"/>
    <w:rsid w:val="00E727A9"/>
    <w:rsid w:val="00E747D5"/>
    <w:rsid w:val="00E80397"/>
    <w:rsid w:val="00E805F1"/>
    <w:rsid w:val="00E80DBC"/>
    <w:rsid w:val="00E81A41"/>
    <w:rsid w:val="00E827D3"/>
    <w:rsid w:val="00E82E9A"/>
    <w:rsid w:val="00E83475"/>
    <w:rsid w:val="00E855E9"/>
    <w:rsid w:val="00E86184"/>
    <w:rsid w:val="00E87CA7"/>
    <w:rsid w:val="00E90C3B"/>
    <w:rsid w:val="00E93363"/>
    <w:rsid w:val="00E958BA"/>
    <w:rsid w:val="00E95B0B"/>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E7C2B"/>
    <w:rsid w:val="00EF12DC"/>
    <w:rsid w:val="00EF12F7"/>
    <w:rsid w:val="00EF3441"/>
    <w:rsid w:val="00EF5AC7"/>
    <w:rsid w:val="00EF7EA1"/>
    <w:rsid w:val="00F02A22"/>
    <w:rsid w:val="00F03792"/>
    <w:rsid w:val="00F03C20"/>
    <w:rsid w:val="00F0697D"/>
    <w:rsid w:val="00F07068"/>
    <w:rsid w:val="00F103DC"/>
    <w:rsid w:val="00F10EC8"/>
    <w:rsid w:val="00F14BB0"/>
    <w:rsid w:val="00F1602F"/>
    <w:rsid w:val="00F16056"/>
    <w:rsid w:val="00F16432"/>
    <w:rsid w:val="00F1650C"/>
    <w:rsid w:val="00F1735E"/>
    <w:rsid w:val="00F176B9"/>
    <w:rsid w:val="00F17CCE"/>
    <w:rsid w:val="00F20B5F"/>
    <w:rsid w:val="00F227A0"/>
    <w:rsid w:val="00F25519"/>
    <w:rsid w:val="00F25C45"/>
    <w:rsid w:val="00F30963"/>
    <w:rsid w:val="00F309C3"/>
    <w:rsid w:val="00F312F3"/>
    <w:rsid w:val="00F34274"/>
    <w:rsid w:val="00F36F5A"/>
    <w:rsid w:val="00F37F3D"/>
    <w:rsid w:val="00F441FF"/>
    <w:rsid w:val="00F45C9F"/>
    <w:rsid w:val="00F47E00"/>
    <w:rsid w:val="00F523DE"/>
    <w:rsid w:val="00F52738"/>
    <w:rsid w:val="00F52935"/>
    <w:rsid w:val="00F52CEE"/>
    <w:rsid w:val="00F530F6"/>
    <w:rsid w:val="00F56E23"/>
    <w:rsid w:val="00F57834"/>
    <w:rsid w:val="00F60049"/>
    <w:rsid w:val="00F6121F"/>
    <w:rsid w:val="00F612A6"/>
    <w:rsid w:val="00F64503"/>
    <w:rsid w:val="00F656C8"/>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596"/>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184"/>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2879B3"/>
    <w:pPr>
      <w:spacing w:before="120" w:after="150" w:line="240" w:lineRule="exact"/>
    </w:pPr>
    <w:rPr>
      <w:rFonts w:ascii="Tahoma" w:hAnsi="Tahoma" w:cs="Tahoma"/>
      <w:sz w:val="19"/>
      <w:szCs w:val="19"/>
    </w:rPr>
  </w:style>
  <w:style w:type="paragraph" w:styleId="Heading1">
    <w:name w:val="heading 1"/>
    <w:basedOn w:val="Normal"/>
    <w:link w:val="Heading1Char"/>
    <w:qFormat/>
    <w:rsid w:val="004D1E41"/>
    <w:pPr>
      <w:numPr>
        <w:numId w:val="13"/>
      </w:numPr>
      <w:outlineLvl w:val="0"/>
    </w:pPr>
    <w:rPr>
      <w:b/>
      <w:bCs/>
    </w:rPr>
  </w:style>
  <w:style w:type="paragraph" w:styleId="Heading2">
    <w:name w:val="heading 2"/>
    <w:basedOn w:val="Normal"/>
    <w:link w:val="Heading2Char"/>
    <w:qFormat/>
    <w:rsid w:val="004D1E41"/>
    <w:pPr>
      <w:numPr>
        <w:ilvl w:val="1"/>
        <w:numId w:val="13"/>
      </w:numPr>
      <w:outlineLvl w:val="1"/>
    </w:pPr>
    <w:rPr>
      <w:b/>
      <w:bCs/>
    </w:rPr>
  </w:style>
  <w:style w:type="paragraph" w:styleId="Heading3">
    <w:name w:val="heading 3"/>
    <w:basedOn w:val="Normal"/>
    <w:link w:val="Heading3Char"/>
    <w:qFormat/>
    <w:rsid w:val="004D1E41"/>
    <w:pPr>
      <w:numPr>
        <w:ilvl w:val="2"/>
        <w:numId w:val="13"/>
      </w:numPr>
      <w:tabs>
        <w:tab w:val="left" w:pos="1077"/>
      </w:tabs>
      <w:outlineLvl w:val="2"/>
    </w:pPr>
  </w:style>
  <w:style w:type="paragraph" w:styleId="Heading4">
    <w:name w:val="heading 4"/>
    <w:basedOn w:val="Normal"/>
    <w:link w:val="Heading4Char"/>
    <w:qFormat/>
    <w:rsid w:val="004D1E41"/>
    <w:pPr>
      <w:numPr>
        <w:ilvl w:val="3"/>
        <w:numId w:val="13"/>
      </w:numPr>
      <w:outlineLvl w:val="3"/>
    </w:pPr>
  </w:style>
  <w:style w:type="paragraph" w:styleId="Heading5">
    <w:name w:val="heading 5"/>
    <w:basedOn w:val="Normal"/>
    <w:link w:val="Heading5Char"/>
    <w:qFormat/>
    <w:rsid w:val="004D1E41"/>
    <w:pPr>
      <w:numPr>
        <w:ilvl w:val="4"/>
        <w:numId w:val="13"/>
      </w:numPr>
      <w:tabs>
        <w:tab w:val="left" w:pos="1792"/>
      </w:tabs>
      <w:outlineLvl w:val="4"/>
    </w:pPr>
  </w:style>
  <w:style w:type="paragraph" w:styleId="Heading6">
    <w:name w:val="heading 6"/>
    <w:basedOn w:val="Normal"/>
    <w:link w:val="Heading6Char"/>
    <w:qFormat/>
    <w:rsid w:val="004D1E41"/>
    <w:pPr>
      <w:numPr>
        <w:ilvl w:val="5"/>
        <w:numId w:val="13"/>
      </w:numPr>
      <w:outlineLvl w:val="5"/>
    </w:pPr>
  </w:style>
  <w:style w:type="paragraph" w:styleId="Heading7">
    <w:name w:val="heading 7"/>
    <w:basedOn w:val="Normal"/>
    <w:link w:val="Heading7Char"/>
    <w:qFormat/>
    <w:rsid w:val="004D1E41"/>
    <w:pPr>
      <w:numPr>
        <w:ilvl w:val="6"/>
        <w:numId w:val="13"/>
      </w:numPr>
      <w:outlineLvl w:val="6"/>
    </w:pPr>
  </w:style>
  <w:style w:type="paragraph" w:styleId="Heading8">
    <w:name w:val="heading 8"/>
    <w:basedOn w:val="Normal"/>
    <w:link w:val="Heading8Char"/>
    <w:qFormat/>
    <w:rsid w:val="004D1E41"/>
    <w:pPr>
      <w:numPr>
        <w:ilvl w:val="7"/>
        <w:numId w:val="13"/>
      </w:numPr>
      <w:outlineLvl w:val="7"/>
    </w:pPr>
  </w:style>
  <w:style w:type="paragraph" w:styleId="Heading9">
    <w:name w:val="heading 9"/>
    <w:basedOn w:val="Normal"/>
    <w:link w:val="Heading9Char"/>
    <w:qFormat/>
    <w:rsid w:val="004D1E4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C2E94"/>
    <w:rPr>
      <w:rFonts w:ascii="Tahoma" w:eastAsia="MS Mincho" w:hAnsi="Tahoma" w:cs="Tahoma"/>
      <w:b/>
      <w:bCs/>
      <w:sz w:val="19"/>
      <w:szCs w:val="19"/>
      <w:lang w:val="en-US" w:eastAsia="en-US"/>
    </w:rPr>
  </w:style>
  <w:style w:type="character" w:customStyle="1" w:styleId="Heading2Char">
    <w:name w:val="Heading 2 Char"/>
    <w:basedOn w:val="DefaultParagraphFont"/>
    <w:link w:val="Heading2"/>
    <w:locked/>
    <w:rsid w:val="004D1E41"/>
    <w:rPr>
      <w:rFonts w:ascii="Tahoma" w:eastAsia="MS Mincho" w:hAnsi="Tahoma" w:cs="Tahoma"/>
      <w:b/>
      <w:bCs/>
      <w:sz w:val="19"/>
      <w:szCs w:val="19"/>
      <w:lang w:val="en-US" w:eastAsia="en-US"/>
    </w:rPr>
  </w:style>
  <w:style w:type="character" w:customStyle="1" w:styleId="Heading3Char">
    <w:name w:val="Heading 3 Char"/>
    <w:basedOn w:val="DefaultParagraphFont"/>
    <w:link w:val="Heading3"/>
    <w:semiHidden/>
    <w:locked/>
    <w:rsid w:val="004D1E41"/>
    <w:rPr>
      <w:rFonts w:ascii="Cambria" w:eastAsia="Times New Roman" w:hAnsi="Cambria" w:cs="Cambria"/>
      <w:b/>
      <w:bCs/>
      <w:sz w:val="26"/>
      <w:szCs w:val="26"/>
    </w:rPr>
  </w:style>
  <w:style w:type="character" w:customStyle="1" w:styleId="Heading4Char">
    <w:name w:val="Heading 4 Char"/>
    <w:basedOn w:val="DefaultParagraphFont"/>
    <w:link w:val="Heading4"/>
    <w:semiHidden/>
    <w:locked/>
    <w:rsid w:val="004D1E41"/>
    <w:rPr>
      <w:rFonts w:ascii="Calibri" w:eastAsia="Times New Roman" w:hAnsi="Calibri" w:cs="Calibri"/>
      <w:b/>
      <w:bCs/>
      <w:sz w:val="28"/>
      <w:szCs w:val="28"/>
    </w:rPr>
  </w:style>
  <w:style w:type="character" w:customStyle="1" w:styleId="Heading5Char">
    <w:name w:val="Heading 5 Char"/>
    <w:basedOn w:val="DefaultParagraphFont"/>
    <w:link w:val="Heading5"/>
    <w:semiHidden/>
    <w:locked/>
    <w:rsid w:val="004D1E41"/>
    <w:rPr>
      <w:rFonts w:ascii="Calibri" w:eastAsia="Times New Roman" w:hAnsi="Calibri" w:cs="Calibri"/>
      <w:b/>
      <w:bCs/>
      <w:i/>
      <w:iCs/>
      <w:sz w:val="26"/>
      <w:szCs w:val="26"/>
    </w:rPr>
  </w:style>
  <w:style w:type="character" w:customStyle="1" w:styleId="Heading6Char">
    <w:name w:val="Heading 6 Char"/>
    <w:basedOn w:val="DefaultParagraphFont"/>
    <w:link w:val="Heading6"/>
    <w:semiHidden/>
    <w:locked/>
    <w:rsid w:val="004D1E41"/>
    <w:rPr>
      <w:rFonts w:ascii="Calibri" w:eastAsia="Times New Roman" w:hAnsi="Calibri" w:cs="Calibri"/>
      <w:b/>
      <w:bCs/>
    </w:rPr>
  </w:style>
  <w:style w:type="character" w:customStyle="1" w:styleId="Heading7Char">
    <w:name w:val="Heading 7 Char"/>
    <w:basedOn w:val="DefaultParagraphFont"/>
    <w:link w:val="Heading7"/>
    <w:semiHidden/>
    <w:locked/>
    <w:rsid w:val="004D1E41"/>
    <w:rPr>
      <w:rFonts w:ascii="Calibri" w:eastAsia="Times New Roman" w:hAnsi="Calibri" w:cs="Calibri"/>
      <w:sz w:val="24"/>
      <w:szCs w:val="24"/>
    </w:rPr>
  </w:style>
  <w:style w:type="character" w:customStyle="1" w:styleId="Heading8Char">
    <w:name w:val="Heading 8 Char"/>
    <w:basedOn w:val="DefaultParagraphFont"/>
    <w:link w:val="Heading8"/>
    <w:semiHidden/>
    <w:locked/>
    <w:rsid w:val="004D1E41"/>
    <w:rPr>
      <w:rFonts w:ascii="Calibri" w:eastAsia="Times New Roman" w:hAnsi="Calibri" w:cs="Calibri"/>
      <w:i/>
      <w:iCs/>
      <w:sz w:val="24"/>
      <w:szCs w:val="24"/>
    </w:rPr>
  </w:style>
  <w:style w:type="character" w:customStyle="1" w:styleId="Heading9Char">
    <w:name w:val="Heading 9 Char"/>
    <w:basedOn w:val="DefaultParagraphFont"/>
    <w:link w:val="Heading9"/>
    <w:semiHidden/>
    <w:locked/>
    <w:rsid w:val="004D1E41"/>
    <w:rPr>
      <w:rFonts w:ascii="Cambria" w:eastAsia="Times New Roman" w:hAnsi="Cambria" w:cs="Cambri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basedOn w:val="DefaultParagraphFont"/>
    <w:link w:val="BalloonText"/>
    <w:semiHidden/>
    <w:locked/>
    <w:rsid w:val="004D1E41"/>
    <w:rPr>
      <w:rFonts w:ascii="Tahoma" w:hAnsi="Tahoma" w:cs="Tahoma"/>
      <w:sz w:val="16"/>
      <w:szCs w:val="16"/>
    </w:rPr>
  </w:style>
  <w:style w:type="paragraph" w:customStyle="1" w:styleId="Char">
    <w:name w:val="Char"/>
    <w:basedOn w:val="Normal"/>
    <w:rsid w:val="004D1E41"/>
    <w:pPr>
      <w:spacing w:before="0" w:after="160"/>
    </w:pPr>
  </w:style>
  <w:style w:type="character" w:customStyle="1" w:styleId="CharChar">
    <w:name w:val="Char Char"/>
    <w:basedOn w:val="DefaultParagraphFont"/>
    <w:rsid w:val="004D1E41"/>
    <w:rPr>
      <w:rFonts w:ascii="Tahoma" w:eastAsia="MS Mincho" w:hAnsi="Tahoma" w:cs="Tahoma"/>
      <w:sz w:val="19"/>
      <w:szCs w:val="19"/>
      <w:lang w:val="en-US" w:eastAsia="en-US"/>
    </w:rPr>
  </w:style>
  <w:style w:type="paragraph" w:customStyle="1" w:styleId="Body1">
    <w:name w:val="Body 1"/>
    <w:basedOn w:val="Normal"/>
    <w:rsid w:val="004D1E41"/>
    <w:pPr>
      <w:ind w:left="357"/>
    </w:pPr>
  </w:style>
  <w:style w:type="paragraph" w:customStyle="1" w:styleId="Body2">
    <w:name w:val="Body 2"/>
    <w:basedOn w:val="Normal"/>
    <w:rsid w:val="004D1E41"/>
    <w:pPr>
      <w:ind w:left="720"/>
    </w:pPr>
  </w:style>
  <w:style w:type="paragraph" w:customStyle="1" w:styleId="Body3">
    <w:name w:val="Body 3"/>
    <w:basedOn w:val="Normal"/>
    <w:rsid w:val="004D1E41"/>
    <w:pPr>
      <w:ind w:left="1077"/>
    </w:pPr>
  </w:style>
  <w:style w:type="paragraph" w:customStyle="1" w:styleId="Body4">
    <w:name w:val="Body 4"/>
    <w:basedOn w:val="Normal"/>
    <w:rsid w:val="004D1E41"/>
    <w:pPr>
      <w:ind w:left="1435"/>
    </w:pPr>
  </w:style>
  <w:style w:type="paragraph" w:customStyle="1" w:styleId="Body5">
    <w:name w:val="Body 5"/>
    <w:basedOn w:val="Normal"/>
    <w:rsid w:val="004D1E41"/>
    <w:pPr>
      <w:ind w:left="1803"/>
    </w:pPr>
  </w:style>
  <w:style w:type="paragraph" w:customStyle="1" w:styleId="Body6">
    <w:name w:val="Body 6"/>
    <w:basedOn w:val="Normal"/>
    <w:rsid w:val="004D1E41"/>
    <w:pPr>
      <w:ind w:left="2160"/>
    </w:pPr>
  </w:style>
  <w:style w:type="character" w:customStyle="1" w:styleId="Body6Char">
    <w:name w:val="Body 6 Char"/>
    <w:basedOn w:val="DefaultParagraphFont"/>
    <w:rsid w:val="004D1E41"/>
    <w:rPr>
      <w:rFonts w:ascii="Tahoma" w:hAnsi="Tahoma" w:cs="Tahoma"/>
      <w:lang w:val="en-US" w:eastAsia="en-US"/>
    </w:rPr>
  </w:style>
  <w:style w:type="paragraph" w:customStyle="1" w:styleId="Body7">
    <w:name w:val="Body 7"/>
    <w:basedOn w:val="Normal"/>
    <w:rsid w:val="004D1E41"/>
    <w:pPr>
      <w:ind w:left="2506"/>
    </w:pPr>
  </w:style>
  <w:style w:type="paragraph" w:customStyle="1" w:styleId="Body8">
    <w:name w:val="Body 8"/>
    <w:basedOn w:val="Normal"/>
    <w:rsid w:val="004D1E41"/>
    <w:pPr>
      <w:ind w:left="2863"/>
    </w:pPr>
  </w:style>
  <w:style w:type="paragraph" w:customStyle="1" w:styleId="Body9">
    <w:name w:val="Body 9"/>
    <w:basedOn w:val="Normal"/>
    <w:rsid w:val="004D1E41"/>
    <w:pPr>
      <w:ind w:left="3221"/>
    </w:pPr>
  </w:style>
  <w:style w:type="paragraph" w:customStyle="1" w:styleId="Bullet1">
    <w:name w:val="Bullet 1"/>
    <w:basedOn w:val="Normal"/>
    <w:rsid w:val="004D1E41"/>
    <w:pPr>
      <w:numPr>
        <w:numId w:val="1"/>
      </w:numPr>
    </w:pPr>
  </w:style>
  <w:style w:type="paragraph" w:customStyle="1" w:styleId="Bullet2">
    <w:name w:val="Bullet 2"/>
    <w:basedOn w:val="Normal"/>
    <w:rsid w:val="004D1E41"/>
    <w:pPr>
      <w:numPr>
        <w:numId w:val="2"/>
      </w:numPr>
    </w:pPr>
  </w:style>
  <w:style w:type="paragraph" w:customStyle="1" w:styleId="Bullet3">
    <w:name w:val="Bullet 3"/>
    <w:basedOn w:val="Normal"/>
    <w:link w:val="Bullet3Char1"/>
    <w:rsid w:val="004D1E41"/>
    <w:pPr>
      <w:numPr>
        <w:numId w:val="3"/>
      </w:numPr>
    </w:pPr>
  </w:style>
  <w:style w:type="character" w:customStyle="1" w:styleId="Bullet3Char">
    <w:name w:val="Bullet 3 Char"/>
    <w:basedOn w:val="DefaultParagraphFont"/>
    <w:rsid w:val="004D1E41"/>
    <w:rPr>
      <w:rFonts w:ascii="Tahoma" w:hAnsi="Tahoma" w:cs="Tahoma"/>
      <w:lang w:val="en-US" w:eastAsia="en-US"/>
    </w:rPr>
  </w:style>
  <w:style w:type="paragraph" w:customStyle="1" w:styleId="Bullet4">
    <w:name w:val="Bullet 4"/>
    <w:basedOn w:val="Normal"/>
    <w:rsid w:val="004D1E41"/>
    <w:pPr>
      <w:numPr>
        <w:numId w:val="4"/>
      </w:numPr>
    </w:pPr>
  </w:style>
  <w:style w:type="character" w:customStyle="1" w:styleId="Bullet4Char">
    <w:name w:val="Bullet 4 Char"/>
    <w:basedOn w:val="DefaultParagraphFont"/>
    <w:rsid w:val="004D1E41"/>
    <w:rPr>
      <w:rFonts w:ascii="Tahoma" w:hAnsi="Tahoma" w:cs="Tahoma"/>
      <w:lang w:val="en-US" w:eastAsia="en-US"/>
    </w:rPr>
  </w:style>
  <w:style w:type="paragraph" w:customStyle="1" w:styleId="Bullet5">
    <w:name w:val="Bullet 5"/>
    <w:basedOn w:val="Normal"/>
    <w:rsid w:val="004D1E41"/>
    <w:pPr>
      <w:numPr>
        <w:numId w:val="5"/>
      </w:numPr>
    </w:pPr>
  </w:style>
  <w:style w:type="paragraph" w:customStyle="1" w:styleId="Bullet6">
    <w:name w:val="Bullet 6"/>
    <w:basedOn w:val="Normal"/>
    <w:rsid w:val="004D1E41"/>
    <w:pPr>
      <w:numPr>
        <w:numId w:val="6"/>
      </w:numPr>
    </w:pPr>
  </w:style>
  <w:style w:type="paragraph" w:customStyle="1" w:styleId="Bullet7">
    <w:name w:val="Bullet 7"/>
    <w:basedOn w:val="Normal"/>
    <w:rsid w:val="004D1E41"/>
    <w:pPr>
      <w:numPr>
        <w:numId w:val="7"/>
      </w:numPr>
    </w:pPr>
  </w:style>
  <w:style w:type="paragraph" w:customStyle="1" w:styleId="Bullet8">
    <w:name w:val="Bullet 8"/>
    <w:basedOn w:val="Normal"/>
    <w:rsid w:val="004D1E41"/>
    <w:pPr>
      <w:numPr>
        <w:numId w:val="8"/>
      </w:numPr>
    </w:pPr>
  </w:style>
  <w:style w:type="paragraph" w:customStyle="1" w:styleId="Bullet9">
    <w:name w:val="Bullet 9"/>
    <w:basedOn w:val="Body9"/>
    <w:rsid w:val="004D1E41"/>
    <w:pPr>
      <w:numPr>
        <w:numId w:val="9"/>
      </w:numPr>
    </w:pPr>
  </w:style>
  <w:style w:type="paragraph" w:customStyle="1" w:styleId="HeadingEULA">
    <w:name w:val="Heading EULA"/>
    <w:basedOn w:val="Normal"/>
    <w:next w:val="Normal"/>
    <w:rsid w:val="004D1E41"/>
    <w:rPr>
      <w:b/>
      <w:bCs/>
      <w:sz w:val="28"/>
      <w:szCs w:val="28"/>
    </w:rPr>
  </w:style>
  <w:style w:type="paragraph" w:customStyle="1" w:styleId="HeadingSoftwareTitle">
    <w:name w:val="Heading Software Title"/>
    <w:basedOn w:val="Normal"/>
    <w:next w:val="Normal"/>
    <w:rsid w:val="004D1E41"/>
    <w:pPr>
      <w:pBdr>
        <w:bottom w:val="single" w:sz="4" w:space="1" w:color="auto"/>
      </w:pBdr>
    </w:pPr>
    <w:rPr>
      <w:b/>
      <w:bCs/>
      <w:sz w:val="28"/>
      <w:szCs w:val="28"/>
    </w:rPr>
  </w:style>
  <w:style w:type="paragraph" w:customStyle="1" w:styleId="Preamble">
    <w:name w:val="Preamble"/>
    <w:basedOn w:val="Normal"/>
    <w:rsid w:val="004D1E41"/>
    <w:rPr>
      <w:b/>
      <w:bCs/>
    </w:rPr>
  </w:style>
  <w:style w:type="character" w:customStyle="1" w:styleId="PreambleChar">
    <w:name w:val="Preamble Char"/>
    <w:basedOn w:val="DefaultParagraphFont"/>
    <w:rsid w:val="004D1E41"/>
    <w:rPr>
      <w:rFonts w:ascii="Tahoma" w:hAnsi="Tahoma" w:cs="Tahoma"/>
      <w:b/>
      <w:bCs/>
      <w:lang w:val="en-US" w:eastAsia="en-US"/>
    </w:rPr>
  </w:style>
  <w:style w:type="paragraph" w:customStyle="1" w:styleId="PreambleBorder">
    <w:name w:val="Preamble Border"/>
    <w:basedOn w:val="Normal"/>
    <w:next w:val="Heading1"/>
    <w:rsid w:val="004D1E41"/>
    <w:pPr>
      <w:pBdr>
        <w:bottom w:val="single" w:sz="4" w:space="1" w:color="auto"/>
      </w:pBdr>
    </w:pPr>
    <w:rPr>
      <w:b/>
      <w:bCs/>
    </w:rPr>
  </w:style>
  <w:style w:type="paragraph" w:customStyle="1" w:styleId="HeadingWarranty">
    <w:name w:val="Heading Warranty"/>
    <w:basedOn w:val="Normal"/>
    <w:rsid w:val="004D1E41"/>
    <w:pPr>
      <w:jc w:val="center"/>
    </w:pPr>
    <w:rPr>
      <w:b/>
      <w:bCs/>
    </w:rPr>
  </w:style>
  <w:style w:type="paragraph" w:customStyle="1" w:styleId="Heading1Warranty">
    <w:name w:val="Heading 1 Warranty"/>
    <w:basedOn w:val="Normal"/>
    <w:next w:val="Normal"/>
    <w:link w:val="Heading1WarrantyCharChar"/>
    <w:rsid w:val="004D1E41"/>
    <w:pPr>
      <w:numPr>
        <w:numId w:val="10"/>
      </w:numPr>
      <w:outlineLvl w:val="0"/>
    </w:pPr>
  </w:style>
  <w:style w:type="paragraph" w:customStyle="1" w:styleId="Heading2Warranty">
    <w:name w:val="Heading 2 Warranty"/>
    <w:basedOn w:val="Normal"/>
    <w:next w:val="Normal"/>
    <w:rsid w:val="004D1E41"/>
    <w:pPr>
      <w:numPr>
        <w:ilvl w:val="1"/>
        <w:numId w:val="10"/>
      </w:numPr>
      <w:outlineLvl w:val="1"/>
    </w:pPr>
  </w:style>
  <w:style w:type="paragraph" w:customStyle="1" w:styleId="Heading3Bold">
    <w:name w:val="Heading 3 Bold"/>
    <w:basedOn w:val="Heading3"/>
    <w:rsid w:val="004D1E41"/>
    <w:pPr>
      <w:numPr>
        <w:numId w:val="16"/>
      </w:numPr>
    </w:pPr>
    <w:rPr>
      <w:b/>
      <w:bCs/>
    </w:rPr>
  </w:style>
  <w:style w:type="paragraph" w:customStyle="1" w:styleId="Bullet3Underlined">
    <w:name w:val="Bullet 3 Underlined"/>
    <w:basedOn w:val="Bullet3"/>
    <w:rsid w:val="004D1E41"/>
    <w:rPr>
      <w:u w:val="single"/>
    </w:rPr>
  </w:style>
  <w:style w:type="character" w:customStyle="1" w:styleId="Bullet3UnderlinedChar">
    <w:name w:val="Bullet 3 Underlined Char"/>
    <w:basedOn w:val="Bullet3Char"/>
    <w:rsid w:val="004D1E41"/>
    <w:rPr>
      <w:u w:val="single"/>
    </w:rPr>
  </w:style>
  <w:style w:type="paragraph" w:customStyle="1" w:styleId="Body2Underline">
    <w:name w:val="Body 2 Underline"/>
    <w:basedOn w:val="Body2"/>
    <w:rsid w:val="004D1E41"/>
    <w:rPr>
      <w:u w:val="single"/>
    </w:rPr>
  </w:style>
  <w:style w:type="character" w:styleId="Hyperlink">
    <w:name w:val="Hyperlink"/>
    <w:aliases w:val="Char Char ???? Char Char ???? Char Char"/>
    <w:basedOn w:val="DefaultParagraphFont"/>
    <w:rsid w:val="004D1E41"/>
    <w:rPr>
      <w:color w:val="0000FF"/>
      <w:u w:val="single"/>
    </w:rPr>
  </w:style>
  <w:style w:type="paragraph" w:customStyle="1" w:styleId="Bullet4Underlined">
    <w:name w:val="Bullet 4 Underlined"/>
    <w:basedOn w:val="Bullet4"/>
    <w:rsid w:val="004D1E41"/>
    <w:rPr>
      <w:u w:val="single"/>
    </w:rPr>
  </w:style>
  <w:style w:type="paragraph" w:customStyle="1" w:styleId="HeadingFrenchWarranty">
    <w:name w:val="Heading French Warranty"/>
    <w:basedOn w:val="Normal"/>
    <w:rsid w:val="004D1E41"/>
    <w:pPr>
      <w:numPr>
        <w:numId w:val="11"/>
      </w:numPr>
    </w:pPr>
  </w:style>
  <w:style w:type="paragraph" w:customStyle="1" w:styleId="Heading2FrenchWarranty">
    <w:name w:val="Heading 2 French Warranty"/>
    <w:basedOn w:val="Normal"/>
    <w:link w:val="Heading2FrenchWarrantyChar"/>
    <w:autoRedefine/>
    <w:rsid w:val="004D1E41"/>
    <w:pPr>
      <w:numPr>
        <w:numId w:val="12"/>
      </w:numPr>
    </w:pPr>
  </w:style>
  <w:style w:type="paragraph" w:customStyle="1" w:styleId="3iNumbered2ndlevel">
    <w:name w:val="3i. Numbered 2nd level"/>
    <w:basedOn w:val="Normal"/>
    <w:rsid w:val="004D1E4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rsid w:val="004D1E41"/>
    <w:rPr>
      <w:rFonts w:ascii="Franklin Gothic Book" w:hAnsi="Franklin Gothic Book" w:cs="Franklin Gothic Book"/>
      <w:color w:val="000000"/>
      <w:sz w:val="14"/>
      <w:szCs w:val="14"/>
      <w:lang w:val="en-US" w:eastAsia="en-US"/>
    </w:rPr>
  </w:style>
  <w:style w:type="paragraph" w:customStyle="1" w:styleId="subhead">
    <w:name w:val="subhead"/>
    <w:basedOn w:val="Normal"/>
    <w:rsid w:val="004D1E41"/>
    <w:pPr>
      <w:spacing w:before="0" w:after="80"/>
    </w:pPr>
    <w:rPr>
      <w:rFonts w:ascii="Trebuchet MS" w:hAnsi="Trebuchet MS" w:cs="Trebuchet MS"/>
      <w:b/>
      <w:bCs/>
      <w:color w:val="FFFFFF"/>
    </w:rPr>
  </w:style>
  <w:style w:type="character" w:customStyle="1" w:styleId="subheadChar">
    <w:name w:val="subhead Char"/>
    <w:basedOn w:val="DefaultParagraphFont"/>
    <w:rsid w:val="004D1E41"/>
    <w:rPr>
      <w:rFonts w:ascii="Trebuchet MS" w:hAnsi="Trebuchet MS" w:cs="Trebuchet MS"/>
      <w:b/>
      <w:bCs/>
      <w:color w:val="FFFFFF"/>
      <w:lang w:val="en-US" w:eastAsia="en-US"/>
    </w:rPr>
  </w:style>
  <w:style w:type="paragraph" w:customStyle="1" w:styleId="productlist">
    <w:name w:val="product list"/>
    <w:basedOn w:val="Normal"/>
    <w:rsid w:val="004D1E4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4D1E41"/>
    <w:rPr>
      <w:rFonts w:ascii="Trebuchet MS" w:hAnsi="Trebuchet MS" w:cs="Trebuchet MS"/>
      <w:sz w:val="18"/>
      <w:szCs w:val="18"/>
      <w:lang w:val="en-US" w:eastAsia="en-US"/>
    </w:rPr>
  </w:style>
  <w:style w:type="paragraph" w:customStyle="1" w:styleId="exceptionbody">
    <w:name w:val="exception body"/>
    <w:rsid w:val="004D1E4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rsid w:val="004D1E41"/>
    <w:rPr>
      <w:rFonts w:ascii="Trebuchet MS" w:hAnsi="Trebuchet MS" w:cs="Trebuchet MS"/>
      <w:color w:val="000000"/>
      <w:sz w:val="18"/>
      <w:szCs w:val="18"/>
      <w:lang w:val="en-US" w:eastAsia="ja-JP"/>
    </w:rPr>
  </w:style>
  <w:style w:type="paragraph" w:customStyle="1" w:styleId="Bullet3Underline">
    <w:name w:val="Bullet 3 Underline"/>
    <w:basedOn w:val="Bullet3"/>
    <w:rsid w:val="004D1E41"/>
    <w:pPr>
      <w:numPr>
        <w:numId w:val="0"/>
      </w:numPr>
    </w:pPr>
    <w:rPr>
      <w:u w:val="single"/>
    </w:rPr>
  </w:style>
  <w:style w:type="paragraph" w:customStyle="1" w:styleId="Bullet4Underline">
    <w:name w:val="Bullet 4 Underline"/>
    <w:basedOn w:val="Bullet4"/>
    <w:rsid w:val="004D1E41"/>
    <w:pPr>
      <w:numPr>
        <w:numId w:val="0"/>
      </w:numPr>
    </w:pPr>
    <w:rPr>
      <w:u w:val="single"/>
    </w:rPr>
  </w:style>
  <w:style w:type="paragraph" w:styleId="FootnoteText">
    <w:name w:val="footnote text"/>
    <w:basedOn w:val="Normal"/>
    <w:link w:val="FootnoteTextChar"/>
    <w:semiHidden/>
    <w:rsid w:val="004D1E41"/>
  </w:style>
  <w:style w:type="character" w:customStyle="1" w:styleId="FootnoteTextChar">
    <w:name w:val="Footnote Text Char"/>
    <w:basedOn w:val="DefaultParagraphFont"/>
    <w:link w:val="FootnoteText"/>
    <w:semiHidden/>
    <w:locked/>
    <w:rsid w:val="004D1E41"/>
    <w:rPr>
      <w:rFonts w:ascii="Tahoma" w:hAnsi="Tahoma" w:cs="Tahoma"/>
      <w:sz w:val="20"/>
      <w:szCs w:val="20"/>
    </w:rPr>
  </w:style>
  <w:style w:type="character" w:styleId="FootnoteReference">
    <w:name w:val="footnote reference"/>
    <w:basedOn w:val="DefaultParagraphFont"/>
    <w:semiHidden/>
    <w:rsid w:val="004D1E41"/>
    <w:rPr>
      <w:vertAlign w:val="superscript"/>
    </w:rPr>
  </w:style>
  <w:style w:type="paragraph" w:styleId="EndnoteText">
    <w:name w:val="endnote text"/>
    <w:basedOn w:val="Normal"/>
    <w:link w:val="EndnoteTextChar"/>
    <w:semiHidden/>
    <w:rsid w:val="004D1E41"/>
  </w:style>
  <w:style w:type="character" w:customStyle="1" w:styleId="EndnoteTextChar">
    <w:name w:val="Endnote Text Char"/>
    <w:basedOn w:val="DefaultParagraphFont"/>
    <w:link w:val="EndnoteText"/>
    <w:semiHidden/>
    <w:locked/>
    <w:rsid w:val="004D1E41"/>
    <w:rPr>
      <w:rFonts w:ascii="Tahoma" w:hAnsi="Tahoma" w:cs="Tahoma"/>
      <w:sz w:val="20"/>
      <w:szCs w:val="20"/>
    </w:rPr>
  </w:style>
  <w:style w:type="character" w:styleId="EndnoteReference">
    <w:name w:val="endnote reference"/>
    <w:basedOn w:val="DefaultParagraphFont"/>
    <w:semiHidden/>
    <w:rsid w:val="004D1E41"/>
    <w:rPr>
      <w:vertAlign w:val="superscript"/>
    </w:rPr>
  </w:style>
  <w:style w:type="paragraph" w:styleId="CommentText">
    <w:name w:val="annotation text"/>
    <w:basedOn w:val="Normal"/>
    <w:link w:val="CommentTextChar"/>
    <w:semiHidden/>
    <w:rsid w:val="004D1E41"/>
  </w:style>
  <w:style w:type="character" w:customStyle="1" w:styleId="CommentTextChar">
    <w:name w:val="Comment Text Char"/>
    <w:basedOn w:val="DefaultParagraphFont"/>
    <w:link w:val="CommentText"/>
    <w:semiHidden/>
    <w:locked/>
    <w:rsid w:val="004D1E41"/>
    <w:rPr>
      <w:rFonts w:ascii="Tahoma" w:hAnsi="Tahoma" w:cs="Tahoma"/>
      <w:sz w:val="20"/>
      <w:szCs w:val="20"/>
    </w:rPr>
  </w:style>
  <w:style w:type="character" w:styleId="CommentReference">
    <w:name w:val="annotation reference"/>
    <w:basedOn w:val="DefaultParagraphFont"/>
    <w:semiHidden/>
    <w:rsid w:val="004D1E41"/>
    <w:rPr>
      <w:sz w:val="16"/>
      <w:szCs w:val="16"/>
    </w:rPr>
  </w:style>
  <w:style w:type="paragraph" w:customStyle="1" w:styleId="PreambleBorderAbove">
    <w:name w:val="Preamble Border Above"/>
    <w:basedOn w:val="Preamble"/>
    <w:rsid w:val="004D1E41"/>
    <w:pPr>
      <w:pBdr>
        <w:top w:val="single" w:sz="4" w:space="1" w:color="auto"/>
      </w:pBdr>
    </w:pPr>
  </w:style>
  <w:style w:type="paragraph" w:customStyle="1" w:styleId="Heading1Unbold">
    <w:name w:val="Heading 1 Unbold"/>
    <w:basedOn w:val="Heading1"/>
    <w:rsid w:val="004D1E41"/>
    <w:pPr>
      <w:autoSpaceDE w:val="0"/>
      <w:autoSpaceDN w:val="0"/>
      <w:adjustRightInd w:val="0"/>
      <w:spacing w:before="0" w:after="0"/>
    </w:pPr>
    <w:rPr>
      <w:b w:val="0"/>
      <w:bCs w:val="0"/>
    </w:rPr>
  </w:style>
  <w:style w:type="character" w:styleId="FollowedHyperlink">
    <w:name w:val="FollowedHyperlink"/>
    <w:basedOn w:val="DefaultParagraphFont"/>
    <w:rsid w:val="00E46C33"/>
    <w:rPr>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basedOn w:val="CommentTextChar"/>
    <w:link w:val="CommentSubject"/>
    <w:semiHidden/>
    <w:locked/>
    <w:rsid w:val="004D1E41"/>
    <w:rPr>
      <w:b/>
      <w:bCs/>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basedOn w:val="DefaultParagraphFont"/>
    <w:link w:val="Header"/>
    <w:semiHidden/>
    <w:locked/>
    <w:rsid w:val="004D1E41"/>
    <w:rPr>
      <w:rFonts w:ascii="Tahoma" w:hAnsi="Tahoma" w:cs="Tahoma"/>
      <w:sz w:val="19"/>
      <w:szCs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basedOn w:val="DefaultParagraphFont"/>
    <w:link w:val="Footer"/>
    <w:locked/>
    <w:rsid w:val="004D1E41"/>
    <w:rPr>
      <w:rFonts w:ascii="Tahoma" w:hAnsi="Tahoma" w:cs="Tahoma"/>
      <w:sz w:val="19"/>
      <w:szCs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locked/>
    <w:rsid w:val="004C2E94"/>
    <w:rPr>
      <w:rFonts w:ascii="Tahoma" w:eastAsia="MS Mincho" w:hAnsi="Tahoma" w:cs="Tahoma"/>
      <w:sz w:val="19"/>
      <w:szCs w:val="19"/>
      <w:lang w:val="en-US" w:eastAsia="en-US"/>
    </w:rPr>
  </w:style>
  <w:style w:type="paragraph" w:customStyle="1" w:styleId="Footnote">
    <w:name w:val="Footnote"/>
    <w:basedOn w:val="Normal"/>
    <w:rsid w:val="008A16C3"/>
    <w:pPr>
      <w:spacing w:after="0" w:line="240" w:lineRule="auto"/>
    </w:pPr>
    <w:rPr>
      <w:b/>
      <w:bCs/>
      <w:sz w:val="16"/>
      <w:szCs w:val="16"/>
    </w:rPr>
  </w:style>
  <w:style w:type="character" w:customStyle="1" w:styleId="LicenseNumberCharChar">
    <w:name w:val="License Number Char Char"/>
    <w:basedOn w:val="DefaultParagraphFont"/>
    <w:link w:val="LicenseNumberChar"/>
    <w:locked/>
    <w:rsid w:val="008A16C3"/>
    <w:rPr>
      <w:rFonts w:ascii="Tahoma" w:hAnsi="Tahoma" w:cs="Tahoma"/>
      <w:b/>
      <w:bCs/>
      <w:sz w:val="28"/>
      <w:szCs w:val="28"/>
    </w:rPr>
  </w:style>
  <w:style w:type="paragraph" w:customStyle="1" w:styleId="LicenseNumberChar">
    <w:name w:val="License Number Char"/>
    <w:basedOn w:val="Normal"/>
    <w:link w:val="LicenseNumberCharChar"/>
    <w:rsid w:val="008A16C3"/>
    <w:pPr>
      <w:spacing w:before="0" w:after="0" w:line="240" w:lineRule="auto"/>
    </w:pPr>
    <w:rPr>
      <w:b/>
      <w:bCs/>
      <w:sz w:val="28"/>
      <w:szCs w:val="28"/>
    </w:rPr>
  </w:style>
  <w:style w:type="paragraph" w:customStyle="1" w:styleId="LicenseNumSuper">
    <w:name w:val="License Num Super"/>
    <w:basedOn w:val="Normal"/>
    <w:link w:val="LicenseNumSuperChar"/>
    <w:rsid w:val="008A16C3"/>
    <w:pPr>
      <w:spacing w:after="0" w:line="240" w:lineRule="auto"/>
    </w:pPr>
    <w:rPr>
      <w:sz w:val="18"/>
      <w:szCs w:val="18"/>
    </w:rPr>
  </w:style>
  <w:style w:type="character" w:customStyle="1" w:styleId="LicenseNumSuperChar">
    <w:name w:val="License Num Super Char"/>
    <w:basedOn w:val="LicenseNumberCharChar"/>
    <w:link w:val="LicenseNumSuper"/>
    <w:locked/>
    <w:rsid w:val="008A16C3"/>
    <w:rPr>
      <w:sz w:val="18"/>
      <w:szCs w:val="18"/>
    </w:rPr>
  </w:style>
  <w:style w:type="character" w:customStyle="1" w:styleId="Heading1SuperCharChar">
    <w:name w:val="Heading 1 Super Char Char"/>
    <w:basedOn w:val="DefaultParagraphFont"/>
    <w:link w:val="Heading1SuperChar"/>
    <w:locked/>
    <w:rsid w:val="008A16C3"/>
    <w:rPr>
      <w:rFonts w:ascii="Tahoma" w:hAnsi="Tahoma" w:cs="Tahoma"/>
      <w:b/>
      <w:bCs/>
      <w:color w:val="FFFFFF"/>
      <w:sz w:val="24"/>
      <w:szCs w:val="24"/>
      <w:u w:color="FFFFFF"/>
      <w:vertAlign w:val="superscript"/>
    </w:rPr>
  </w:style>
  <w:style w:type="paragraph" w:customStyle="1" w:styleId="Heading1SuperChar">
    <w:name w:val="Heading 1 Super Char"/>
    <w:basedOn w:val="Heading1"/>
    <w:link w:val="Heading1SuperCharChar"/>
    <w:rsid w:val="008A16C3"/>
    <w:pPr>
      <w:numPr>
        <w:numId w:val="0"/>
      </w:numPr>
      <w:spacing w:before="0" w:after="0" w:line="240" w:lineRule="auto"/>
      <w:jc w:val="center"/>
    </w:pPr>
    <w:rPr>
      <w:color w:val="FFFFFF"/>
      <w:sz w:val="24"/>
      <w:szCs w:val="24"/>
      <w:u w:color="FFFFFF"/>
      <w:vertAlign w:val="superscript"/>
    </w:rPr>
  </w:style>
  <w:style w:type="character" w:styleId="PageNumber">
    <w:name w:val="page number"/>
    <w:basedOn w:val="DefaultParagraphFont"/>
    <w:rsid w:val="00B11DA1"/>
  </w:style>
  <w:style w:type="character" w:customStyle="1" w:styleId="LogoportDoNotTranslate">
    <w:name w:val="LogoportDoNotTranslate"/>
    <w:basedOn w:val="DefaultParagraphFont"/>
    <w:rsid w:val="00C90C76"/>
    <w:rPr>
      <w:rFonts w:ascii="Courier New" w:hAnsi="Courier New" w:cs="Courier New"/>
      <w:color w:val="808080"/>
      <w:sz w:val="18"/>
      <w:szCs w:val="18"/>
    </w:rPr>
  </w:style>
  <w:style w:type="character" w:customStyle="1" w:styleId="LogoportMarkup">
    <w:name w:val="LogoportMarkup"/>
    <w:basedOn w:val="DefaultParagraphFont"/>
    <w:rsid w:val="00C90C76"/>
    <w:rPr>
      <w:rFonts w:ascii="Courier New" w:hAnsi="Courier New" w:cs="Courier New"/>
      <w:color w:val="FF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1108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o.microsoft.com/fwlink/?LinkID=66406" TargetMode="External"/><Relationship Id="rId4" Type="http://schemas.openxmlformats.org/officeDocument/2006/relationships/settings" Target="settings.xml"/><Relationship Id="rId9" Type="http://schemas.openxmlformats.org/officeDocument/2006/relationships/hyperlink" Target="http://go.microsoft.com/fwlink/?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E1CF2-7EB9-4B54-94FF-5BB607E49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2670</Words>
  <Characters>15221</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17856</CharactersWithSpaces>
  <SharedDoc>false</SharedDoc>
  <HLinks>
    <vt:vector size="18" baseType="variant">
      <vt:variant>
        <vt:i4>1703945</vt:i4>
      </vt:variant>
      <vt:variant>
        <vt:i4>15</vt:i4>
      </vt:variant>
      <vt:variant>
        <vt:i4>0</vt:i4>
      </vt:variant>
      <vt:variant>
        <vt:i4>5</vt:i4>
      </vt:variant>
      <vt:variant>
        <vt:lpwstr>http://go.microsoft.com/fwlink/?LinkID=66406</vt:lpwstr>
      </vt:variant>
      <vt:variant>
        <vt:lpwstr/>
      </vt:variant>
      <vt:variant>
        <vt:i4>1703945</vt:i4>
      </vt:variant>
      <vt:variant>
        <vt:i4>12</vt:i4>
      </vt:variant>
      <vt:variant>
        <vt:i4>0</vt:i4>
      </vt:variant>
      <vt:variant>
        <vt:i4>5</vt:i4>
      </vt:variant>
      <vt:variant>
        <vt:lpwstr>http://go.microsoft.com/fwlink/?LinkID=66406</vt:lpwstr>
      </vt:variant>
      <vt:variant>
        <vt:lpwstr/>
      </vt:variant>
      <vt:variant>
        <vt:i4>1900550</vt:i4>
      </vt:variant>
      <vt:variant>
        <vt:i4>9</vt:i4>
      </vt:variant>
      <vt:variant>
        <vt:i4>0</vt:i4>
      </vt:variant>
      <vt:variant>
        <vt:i4>5</vt:i4>
      </vt:variant>
      <vt:variant>
        <vt:lpwstr>http://go.microsoft.com/fwlink/?LinkID=110828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14</cp:revision>
  <cp:lastPrinted>2007-02-15T18:29:00Z</cp:lastPrinted>
  <dcterms:created xsi:type="dcterms:W3CDTF">2008-09-12T19:31:00Z</dcterms:created>
  <dcterms:modified xsi:type="dcterms:W3CDTF">2009-06-25T15:37:00Z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23252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LicenseModel">
    <vt:lpwstr>Servers - Management Servers</vt:lpwstr>
  </property>
  <property fmtid="{D5CDD505-2E9C-101B-9397-08002B2CF9AE}" pid="16" name="Channel">
    <vt:lpwstr>Retail</vt:lpwstr>
  </property>
  <property fmtid="{D5CDD505-2E9C-101B-9397-08002B2CF9AE}" pid="17" name="Language">
    <vt:lpwstr>English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Virtual Machine Manager 2008</vt:lpwstr>
  </property>
  <property fmtid="{D5CDD505-2E9C-101B-9397-08002B2CF9AE}" pid="22" name="ProductEditions?">
    <vt:bool>false</vt:bool>
  </property>
  <property fmtid="{D5CDD505-2E9C-101B-9397-08002B2CF9AE}" pid="23" name="ProductFamily?">
    <vt:bool>false</vt:bool>
  </property>
  <property fmtid="{D5CDD505-2E9C-101B-9397-08002B2CF9AE}" pid="24" name="VolumeLicensingSoftware">
    <vt:bool>true</vt:bool>
  </property>
  <property fmtid="{D5CDD505-2E9C-101B-9397-08002B2CF9AE}" pid="25" name="MgmtSvr">
    <vt:lpwstr>Systems Management Server (SMS) 2003</vt:lpwstr>
  </property>
  <property fmtid="{D5CDD505-2E9C-101B-9397-08002B2CF9AE}" pid="26" name="Virtualization">
    <vt:bool>true</vt:bool>
  </property>
  <property fmtid="{D5CDD505-2E9C-101B-9397-08002B2CF9AE}" pid="27" name="OtherAddSW">
    <vt:bool>false</vt:bool>
  </property>
  <property fmtid="{D5CDD505-2E9C-101B-9397-08002B2CF9AE}" pid="28" name="OtherMicrosoftPrograms">
    <vt:bool>true</vt:bool>
  </property>
  <property fmtid="{D5CDD505-2E9C-101B-9397-08002B2CF9AE}" pid="29" name="OtherMicrosoftProgramsTerms">
    <vt:lpwstr>These license terms</vt:lpwstr>
  </property>
  <property fmtid="{D5CDD505-2E9C-101B-9397-08002B2CF9AE}" pid="30" name="NetFramework">
    <vt:bool>true</vt:bool>
  </property>
  <property fmtid="{D5CDD505-2E9C-101B-9397-08002B2CF9AE}" pid="31" name="Net30">
    <vt:bool>true</vt:bool>
  </property>
  <property fmtid="{D5CDD505-2E9C-101B-9397-08002B2CF9AE}" pid="32" name="IncludesSQL">
    <vt:bool>false</vt:bool>
  </property>
  <property fmtid="{D5CDD505-2E9C-101B-9397-08002B2CF9AE}" pid="33" name="ManagementPack">
    <vt:bool>false</vt:bool>
  </property>
  <property fmtid="{D5CDD505-2E9C-101B-9397-08002B2CF9AE}" pid="34" name="MPEG">
    <vt:bool>false</vt:bool>
  </property>
  <property fmtid="{D5CDD505-2E9C-101B-9397-08002B2CF9AE}" pid="35" name="VC1VisualStandard">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InternetBasedServices">
    <vt:bool>true</vt:bool>
  </property>
  <property fmtid="{D5CDD505-2E9C-101B-9397-08002B2CF9AE}" pid="40" name="InternetBasedServicesTerms">
    <vt:bool>true</vt:bool>
  </property>
  <property fmtid="{D5CDD505-2E9C-101B-9397-08002B2CF9AE}" pid="41" name="InternetBasedServicesInteractive">
    <vt:bool>true</vt:bool>
  </property>
  <property fmtid="{D5CDD505-2E9C-101B-9397-08002B2CF9AE}" pid="42" name="InternetBasedServicesFeatureInf">
    <vt:lpwstr>Link to a privacy statement</vt:lpwstr>
  </property>
  <property fmtid="{D5CDD505-2E9C-101B-9397-08002B2CF9AE}" pid="43" name="InternetBasedServicesFeaturesDesc">
    <vt:lpwstr>Error Reporting</vt:lpwstr>
  </property>
  <property fmtid="{D5CDD505-2E9C-101B-9397-08002B2CF9AE}" pid="44" name="MandatoryActivation">
    <vt:bool>false</vt:bool>
  </property>
  <property fmtid="{D5CDD505-2E9C-101B-9397-08002B2CF9AE}" pid="45" name="Validation">
    <vt:bool>false</vt:bool>
  </property>
  <property fmtid="{D5CDD505-2E9C-101B-9397-08002B2CF9AE}" pid="46" name="Multiplexing">
    <vt:bool>true</vt:bool>
  </property>
  <property fmtid="{D5CDD505-2E9C-101B-9397-08002B2CF9AE}" pid="47" name="Benchmarking">
    <vt:bool>false</vt:bool>
  </property>
  <property fmtid="{D5CDD505-2E9C-101B-9397-08002B2CF9AE}" pid="48" name="SingleUse">
    <vt:bool>false</vt:bool>
  </property>
  <property fmtid="{D5CDD505-2E9C-101B-9397-08002B2CF9AE}" pid="49" name="AdditionalFunctionality">
    <vt:bool>false</vt:bool>
  </property>
  <property fmtid="{D5CDD505-2E9C-101B-9397-08002B2CF9AE}" pid="50" name="MarkedSoftware">
    <vt:lpwstr>Not for Resale (NFR)</vt:lpwstr>
  </property>
  <property fmtid="{D5CDD505-2E9C-101B-9397-08002B2CF9AE}" pid="51" name="Downgrade">
    <vt:bool>false</vt:bool>
  </property>
  <property fmtid="{D5CDD505-2E9C-101B-9397-08002B2CF9AE}" pid="52" name="ProofofLicense">
    <vt:bool>false</vt:bool>
  </property>
  <property fmtid="{D5CDD505-2E9C-101B-9397-08002B2CF9AE}" pid="53" name="LicenseTransfer">
    <vt:bool>false</vt:bool>
  </property>
  <property fmtid="{D5CDD505-2E9C-101B-9397-08002B2CF9AE}" pid="54" name="db_defer">
    <vt:lpwstr>PublishDate;RetirementDate;ProductVersion;InternetBasedServicesLink</vt:lpwstr>
  </property>
  <property fmtid="{D5CDD505-2E9C-101B-9397-08002B2CF9AE}" pid="55" name="db_commit">
    <vt:lpwstr>SoftwareType</vt:lpwstr>
  </property>
  <property fmtid="{D5CDD505-2E9C-101B-9397-08002B2CF9AE}" pid="56" name="ContentTypeId">
    <vt:lpwstr>0x0101004A3334396DE96F4D97381344FF80FBF5</vt:lpwstr>
  </property>
</Properties>
</file>